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26BF3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C67FDD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28E1C970" w14:textId="77777777" w:rsidTr="00F431E5">
        <w:trPr>
          <w:trHeight w:val="572"/>
          <w:jc w:val="center"/>
        </w:trPr>
        <w:tc>
          <w:tcPr>
            <w:tcW w:w="10881" w:type="dxa"/>
          </w:tcPr>
          <w:p w14:paraId="56843493" w14:textId="77777777" w:rsidR="00303BE2" w:rsidRPr="00C67FDD" w:rsidRDefault="00303BE2" w:rsidP="00F431E5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C67FDD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Услуги по проектированию и составлению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ирригационных систем, подготовке проектов , </w:t>
            </w:r>
            <w:proofErr xmlns:w="http://schemas.openxmlformats.org/wordprocessingml/2006/main" w:type="gramStart"/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оценке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стоимости для населенных пунктов </w:t>
            </w:r>
            <w:proofErr xmlns:w="http://schemas.openxmlformats.org/wordprocessingml/2006/main" w:type="gramEnd"/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Араксаван, Бердик, Двин, Мргаван и Баграмян.</w:t>
            </w:r>
          </w:p>
        </w:tc>
      </w:tr>
      <w:tr w:rsidR="00303BE2" w:rsidRPr="00303BE2" w14:paraId="6DFD90F2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377A113E" w14:textId="77777777" w:rsidTr="00F431E5">
              <w:tc>
                <w:tcPr>
                  <w:tcW w:w="3113" w:type="dxa"/>
                </w:tcPr>
                <w:p w14:paraId="78F9A5F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1C605A6F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Строительство и реконструкция ирригационных систем в населенных пунктах Араксаван, Бердик, Двин, Мргаван и Баграмян в общине Арташат Араратской области Республики Армения.</w:t>
                  </w:r>
                </w:p>
              </w:tc>
            </w:tr>
            <w:tr w:rsidR="00303BE2" w:rsidRPr="00303BE2" w14:paraId="6B2E0426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60F444D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1602240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3ACECE99" w14:textId="77777777" w:rsidTr="00F431E5">
              <w:tc>
                <w:tcPr>
                  <w:tcW w:w="3113" w:type="dxa"/>
                </w:tcPr>
                <w:p w14:paraId="5F62288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53BAA81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03BE2" w:rsidRPr="00C67FDD" w14:paraId="3AB4570B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2AD89A6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2A90F1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36EE8DBB" w14:textId="77777777" w:rsidTr="00F431E5">
              <w:tc>
                <w:tcPr>
                  <w:tcW w:w="3113" w:type="dxa"/>
                </w:tcPr>
                <w:p w14:paraId="337C269A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3CE1A11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2520FD6F" w14:textId="77777777" w:rsidTr="00F431E5">
              <w:tc>
                <w:tcPr>
                  <w:tcW w:w="3113" w:type="dxa"/>
                </w:tcPr>
                <w:p w14:paraId="78C0219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DD6665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468387B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7DA75F77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7076F5C0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190657C3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3618D50" w14:textId="77777777" w:rsidR="00303BE2" w:rsidRPr="00C67FDD" w:rsidRDefault="00303BE2" w:rsidP="00F431E5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1EBEAFB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64F0966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7D4B8C3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BE2A86A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31286BCB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05050395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76BC0723" w14:textId="77777777" w:rsidR="00303BE2" w:rsidRPr="004F21B3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266AB2FE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Араксаван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1000 км</w:t>
                        </w:r>
                      </w:p>
                      <w:p w14:paraId="666175B1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Бердик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в общине Арташат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0,850 км</w:t>
                        </w:r>
                      </w:p>
                      <w:p w14:paraId="43ECE2B7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Двин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1750 км</w:t>
                        </w:r>
                      </w:p>
                      <w:p w14:paraId="71C25108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Мргаван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0,925 км</w:t>
                        </w:r>
                      </w:p>
                      <w:p w14:paraId="46AB95D8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Баграмян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0,550 км</w:t>
                        </w:r>
                      </w:p>
                      <w:p w14:paraId="3FA055B6" w14:textId="77777777" w:rsidR="00303BE2" w:rsidRPr="004F21B3" w:rsidRDefault="00303BE2" w:rsidP="00F431E5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 w:rsidRPr="004F21B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5075 км</w:t>
                        </w:r>
                      </w:p>
                    </w:tc>
                  </w:tr>
                </w:tbl>
                <w:p w14:paraId="2C672427" w14:textId="77777777" w:rsidR="00303BE2" w:rsidRPr="004F21B3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23DF816F" w14:textId="77777777" w:rsidTr="00F431E5">
              <w:tc>
                <w:tcPr>
                  <w:tcW w:w="3113" w:type="dxa"/>
                </w:tcPr>
                <w:p w14:paraId="11639F7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35EA1BA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7132E98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9367594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94980D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2DBB3DE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507538F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3C16698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041F71F" w14:textId="77777777" w:rsidTr="00F431E5">
              <w:tc>
                <w:tcPr>
                  <w:tcW w:w="3113" w:type="dxa"/>
                </w:tcPr>
                <w:p w14:paraId="0190123C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0F183F52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3DBC907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6DB2266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6793B1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A7D643C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31BBE0D1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0FAC9283" w14:textId="77777777" w:rsidR="00303BE2" w:rsidRPr="00C67FDD" w:rsidRDefault="00303BE2" w:rsidP="00F431E5">
                  <w:pPr xmlns:w="http://schemas.openxmlformats.org/wordprocessingml/2006/main"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Для каждого населенного пункта необходимо подготовить 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представить отдельные предварительные сметы на армянском и русском языках в 5 бумажных экземплярах, в видеоверсии и в электронном виде (в форматах ACAD, PDF, электронные тома, сводки и сметы также в формате Excel, на армянском и русском языках).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br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Проекты смет должны быть подготовлены с использованием соответствующих компьютерных программ, быть цветными и разборчивыми. Проекты и сметы должны быть подготовлены для каждого населенного пункта отдельно.</w:t>
                  </w:r>
                </w:p>
              </w:tc>
            </w:tr>
            <w:tr w:rsidR="00303BE2" w:rsidRPr="00303BE2" w14:paraId="7F2B3C81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77B37E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7D1D48AD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6779FCE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DE8CF1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775E5C28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A02557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lang w:val="hy-AM"/>
                    </w:rPr>
      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      </w:r>
                </w:p>
                <w:p w14:paraId="469524C6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62B08D7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A308173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21E2E37C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183DC332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Инженерное обследование должно проводиться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в соответствии со строительными нормами «Климатология строительства»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 xml:space="preserve">Строительного кодекса РА II-7.01-2011 </w:t>
                  </w:r>
                  <w:r xmlns:w="http://schemas.openxmlformats.org/wordprocessingml/2006/main"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Строительной климатологии РА I-2.01-99.</w:t>
                  </w:r>
                  <w:r xmlns:w="http://schemas.openxmlformats.org/wordprocessingml/2006/main"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 xml:space="preserve">   </w:t>
                  </w:r>
                  <w:r xmlns:w="http://schemas.openxmlformats.org/wordprocessingml/2006/main"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Инженерные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изыскания для строительства.</w:t>
                  </w:r>
                </w:p>
                <w:p w14:paraId="14762304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32A1FB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210032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4B55CE2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35D37A7A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D0E63E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C1B56A0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3FD743C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0508C67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D271419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F3AE444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53CECE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731A75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76ED09F8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7EA461B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3463FD8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90BED2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995C70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22019B4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32ADF789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56FE245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6EC47105" w14:textId="77777777" w:rsidR="00303BE2" w:rsidRPr="00D14525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Указ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Комитета по градостроительству Республики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от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10.02.2025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№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05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Н.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в соответствии с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,</w:t>
                  </w:r>
                </w:p>
                <w:p w14:paraId="0130CA1A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Армения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городское планирование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министр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11.09.2017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​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№ 128-Н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</w:t>
                  </w:r>
                </w:p>
                <w:p w14:paraId="47C5EF88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состоит из:</w:t>
                  </w:r>
                </w:p>
                <w:p w14:paraId="0F831511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представить четкий план ирригационных работ на основе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измерений, геодезии и полученных результатов,</w:t>
                  </w:r>
                </w:p>
                <w:p w14:paraId="32CBF841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б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общий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</w:t>
                  </w:r>
                </w:p>
                <w:p w14:paraId="55FFAF9A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архитектурный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конструктивная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</w:t>
                  </w:r>
                </w:p>
                <w:p w14:paraId="4D00868E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d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локальный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резюме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оценки</w:t>
                  </w:r>
                </w:p>
                <w:p w14:paraId="2836C6BC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e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лист тома</w:t>
                  </w:r>
                </w:p>
                <w:p w14:paraId="5872E945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f)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Проектная документация, сметы и кадастровые таблицы должны быть подготовлены для каждого отдельного объекта недвижимости.</w:t>
                  </w:r>
                </w:p>
                <w:p w14:paraId="4B6BE723" w14:textId="77777777" w:rsidR="00303BE2" w:rsidRPr="00D14525" w:rsidRDefault="00303BE2" w:rsidP="00F431E5">
                  <w:pPr xmlns:w="http://schemas.openxmlformats.org/wordprocessingml/2006/main"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Типовые чертежи, которые будут включать схемы конструкций, входящих в проект, запланированные работы и исходные данные </w:t>
                  </w:r>
                  <w:r xmlns:w="http://schemas.openxmlformats.org/wordprocessingml/2006/main" w:rsidRPr="00D14525">
                    <w:rPr>
                      <w:rFonts w:ascii="Cambria Math" w:hAnsi="Cambria Math"/>
                      <w:color w:val="000000"/>
                      <w:lang w:val="hy-AM"/>
                    </w:rPr>
                    <w:t xml:space="preserve">.</w:t>
                  </w:r>
                </w:p>
                <w:p w14:paraId="058F1936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      </w:r>
                </w:p>
                <w:p w14:paraId="5DC6EAE2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Для плановых работ</w:t>
                  </w:r>
                </w:p>
                <w:p w14:paraId="332DB7C5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i)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подготовительный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работает: естественная почва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обработка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обратная засыпка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полутруба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из установки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после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Мы убьем.</w:t>
                  </w:r>
                </w:p>
                <w:p w14:paraId="7BEFC7F8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Подключите строящуюся систему орошения.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текущий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 водопроводу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 точке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люк: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металл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крышкой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защелка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клапаном.</w:t>
                  </w:r>
                </w:p>
                <w:p w14:paraId="38D77945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j)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      </w:r>
                </w:p>
                <w:p w14:paraId="3D540F6D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в)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работы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отдельно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типы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исполнение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календарь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расписание</w:t>
                  </w:r>
                </w:p>
                <w:p w14:paraId="5CE0ADC0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l) проводить инженерно-геологические изыскания 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Строительным кодексом РА I-2.01-99 « </w:t>
                  </w:r>
                  <w:r xmlns:w="http://schemas.openxmlformats.org/wordprocessingml/2006/main"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Основные положения по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инженерным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изысканиям для строительства»;</w:t>
                  </w:r>
                </w:p>
                <w:p w14:paraId="327680D5" w14:textId="77777777" w:rsidR="00303BE2" w:rsidRPr="00D14525" w:rsidRDefault="00303BE2" w:rsidP="00F431E5">
                  <w:pPr xmlns:w="http://schemas.openxmlformats.org/wordprocessingml/2006/main"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h)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водомер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шоссе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водопроводная 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строительство</w:t>
                  </w:r>
                </w:p>
                <w:p w14:paraId="07393C4E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строительные отходы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отходы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загрузка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транспорт.</w:t>
                  </w:r>
                </w:p>
                <w:p w14:paraId="39CB3668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      </w:r>
                </w:p>
                <w:p w14:paraId="43F304DB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5D0E0D90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4DB8A105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BD0FF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1AF86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7E7BAE8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2498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9B6A4A5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1ED74E72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4E93299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4146E07D" w14:textId="77777777" w:rsidR="00303BE2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71EEB22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Утверждено приказом министра градостроительства Республики Армения № 263-Н от 14.10.2014,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Советом по градостроительству РА № 30-01-2014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«Графостроительство».</w:t>
                  </w:r>
                </w:p>
                <w:p w14:paraId="582F5B61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Строительные нормы «Планирование и строительство градостроительных и сельских населенных пунктов», утвержденные приказом Председателя Комитета по градостроительству Республики Армения № 21-Н от 26.08.2022,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13.02.2022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14:paraId="2BD184E3" w14:textId="77777777" w:rsidR="00303BE2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№ 40-01.02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«Водоснабжение. Внешние сети и сооружения», </w:t>
                  </w:r>
                  <w:r xmlns:w="http://schemas.openxmlformats.org/wordprocessingml/2006/main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утвержденные распоряжением Председателя Комитета по градостроительству РА № 103-Н от 28.12.2020 </w:t>
                  </w:r>
                  <w:r xmlns:w="http://schemas.openxmlformats.org/wordprocessingml/2006/main"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и решением № 596-Н от 19.03.2015 «Об утверждении порядка выдачи разрешений и иных документов на строительные цели в РА и отмене ряда решений Правительства РА».</w:t>
                  </w:r>
                </w:p>
                <w:p w14:paraId="1FE3BA7B" w14:textId="77777777" w:rsidR="00303BE2" w:rsidRPr="00A24BB7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7E75B521" w14:textId="77777777" w:rsidR="00303BE2" w:rsidRPr="00A24BB7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21.501-93 и другими действующими в Республике Армения ведомственными нормативными документами.</w:t>
                  </w:r>
                </w:p>
                <w:p w14:paraId="04B2B8E4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576BA6B8" w14:textId="77777777" w:rsidR="00303BE2" w:rsidRPr="00C67FDD" w:rsidRDefault="00303BE2" w:rsidP="00F431E5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6FFA3CDB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3AE89A1" w14:textId="77777777" w:rsidR="00303BE2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9E2A6C0" w14:textId="77777777" w:rsidR="00303BE2" w:rsidRPr="00C67FDD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30418A91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D6DA4C1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2567646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C67FDD">
        <w:rPr>
          <w:rFonts w:ascii="GHEA Grapalat" w:hAnsi="GHEA Grapalat"/>
          <w:b/>
          <w:lang w:val="hy-AM"/>
        </w:rPr>
        <w:lastRenderedPageBreak xmlns:w="http://schemas.openxmlformats.org/wordprocessingml/2006/main"/>
      </w: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РАЗМЕР </w:t>
      </w:r>
      <w:r xmlns:w="http://schemas.openxmlformats.org/wordprocessingml/2006/main">
        <w:rPr>
          <w:rFonts w:ascii="GHEA Grapalat" w:hAnsi="GHEA Grapalat"/>
          <w:b/>
          <w:lang w:val="hy-AM"/>
        </w:rPr>
        <w:t xml:space="preserve">2</w:t>
      </w:r>
    </w:p>
    <w:p w14:paraId="5A04466D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C67FDD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5AEE0A03" w14:textId="77777777" w:rsidTr="00F431E5">
        <w:trPr>
          <w:trHeight w:val="572"/>
          <w:jc w:val="center"/>
        </w:trPr>
        <w:tc>
          <w:tcPr>
            <w:tcW w:w="10881" w:type="dxa"/>
          </w:tcPr>
          <w:p w14:paraId="710EAC1F" w14:textId="77777777" w:rsidR="00303BE2" w:rsidRPr="00C67FDD" w:rsidRDefault="00303BE2" w:rsidP="00F431E5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C67FDD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102BC7">
              <w:rPr>
                <w:rFonts w:ascii="GHEA Grapalat" w:hAnsi="GHEA Grapalat"/>
                <w:lang w:val="hy-AM" w:eastAsia="ru-RU"/>
              </w:rPr>
              <w:t xml:space="preserve">Абовян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20E5C">
              <w:rPr>
                <w:rFonts w:ascii="GHEA Grapalat" w:hAnsi="GHEA Grapalat" w:cs="DejaVuSans-Bold"/>
                <w:bCs/>
                <w:lang w:val="hy-AM"/>
              </w:rPr>
              <w:t xml:space="preserve">Гетазат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20E5C">
              <w:rPr>
                <w:rFonts w:ascii="GHEA Grapalat" w:hAnsi="GHEA Grapalat" w:cs="DejaVuSans-Bold"/>
                <w:bCs/>
                <w:lang w:val="hy-AM"/>
              </w:rPr>
              <w:t xml:space="preserve">Ншаван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520E5C">
              <w:rPr>
                <w:rFonts w:ascii="GHEA Grapalat" w:hAnsi="GHEA Grapalat" w:cs="DejaVuSans-Bold"/>
                <w:bCs/>
                <w:lang w:val="hy-AM"/>
              </w:rPr>
              <w:t xml:space="preserve">Бюраван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520E5C">
              <w:rPr>
                <w:rFonts w:ascii="GHEA Grapalat" w:hAnsi="GHEA Grapalat" w:cs="DejaVuSans-Bold"/>
                <w:bCs/>
                <w:lang w:val="hy-AM"/>
              </w:rPr>
              <w:t xml:space="preserve">Мргавет.</w:t>
            </w:r>
            <w:r xmlns:w="http://schemas.openxmlformats.org/wordprocessingml/2006/main" w:rsidRPr="00520E5C">
              <w:rPr>
                <w:rFonts w:ascii="GHEA Grapalat" w:hAnsi="GHEA Grapalat" w:cs="DejaVuSans-Bold"/>
                <w:b/>
                <w:bCs/>
                <w:sz w:val="18"/>
                <w:szCs w:val="18"/>
                <w:lang w:val="hy-AM"/>
              </w:rPr>
              <w:t xml:space="preserve">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Системы орошения </w:t>
            </w:r>
            <w:proofErr xmlns:w="http://schemas.openxmlformats.org/wordprocessingml/2006/main" w:type="gramStart"/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для жилых домов ,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подготовка проекта, </w:t>
            </w:r>
            <w:proofErr xmlns:w="http://schemas.openxmlformats.org/wordprocessingml/2006/main" w:type="gramEnd"/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услуги по составлению сметы.</w:t>
            </w:r>
          </w:p>
        </w:tc>
      </w:tr>
      <w:tr w:rsidR="00303BE2" w:rsidRPr="00303BE2" w14:paraId="04EAE5E1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244C9F64" w14:textId="77777777" w:rsidTr="00F431E5">
              <w:tc>
                <w:tcPr>
                  <w:tcW w:w="3113" w:type="dxa"/>
                </w:tcPr>
                <w:p w14:paraId="7902EC87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0038F647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102BC7">
                    <w:rPr>
                      <w:rFonts w:ascii="GHEA Grapalat" w:hAnsi="GHEA Grapalat"/>
                      <w:lang w:val="hy-AM" w:eastAsia="ru-RU"/>
                    </w:rPr>
                    <w:t xml:space="preserve">Абовян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 xml:space="preserve">Гетазат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 xml:space="preserve">Ншаван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 xml:space="preserve">Бюраван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и </w:t>
                  </w:r>
                  <w:r xmlns:w="http://schemas.openxmlformats.org/wordprocessingml/2006/main" w:rsidRPr="00520E5C">
                    <w:rPr>
                      <w:rFonts w:ascii="GHEA Grapalat" w:hAnsi="GHEA Grapalat" w:cs="DejaVuSans-Bold"/>
                      <w:bCs/>
                      <w:lang w:val="hy-AM"/>
                    </w:rPr>
                    <w:t xml:space="preserve">Мргавет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общины Арташат Араратской области, Армения</w:t>
                  </w:r>
                  <w:r xmlns:w="http://schemas.openxmlformats.org/wordprocessingml/2006/main" w:rsidRPr="00520E5C">
                    <w:rPr>
                      <w:rFonts w:ascii="GHEA Grapalat" w:hAnsi="GHEA Grapalat" w:cs="DejaVuSans-Bold"/>
                      <w:b/>
                      <w:bCs/>
                      <w:sz w:val="18"/>
                      <w:szCs w:val="18"/>
                      <w:lang w:val="hy-AM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Строительство и ремонт ирригационных систем в населенных пунктах.</w:t>
                  </w:r>
                </w:p>
              </w:tc>
            </w:tr>
            <w:tr w:rsidR="00303BE2" w:rsidRPr="00303BE2" w14:paraId="5C4619E8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2A8B8F8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70D175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486825BB" w14:textId="77777777" w:rsidTr="00F431E5">
              <w:tc>
                <w:tcPr>
                  <w:tcW w:w="3113" w:type="dxa"/>
                </w:tcPr>
                <w:p w14:paraId="085CD24B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6BFC482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03BE2" w:rsidRPr="00C67FDD" w14:paraId="613DAFAC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5E7C47A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0D4DD6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4D9C41B9" w14:textId="77777777" w:rsidTr="00F431E5">
              <w:tc>
                <w:tcPr>
                  <w:tcW w:w="3113" w:type="dxa"/>
                </w:tcPr>
                <w:p w14:paraId="168946B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2B6B4755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30F11DC4" w14:textId="77777777" w:rsidTr="00F431E5">
              <w:tc>
                <w:tcPr>
                  <w:tcW w:w="3113" w:type="dxa"/>
                </w:tcPr>
                <w:p w14:paraId="7E9238B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A977F0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8F59CB4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2D0FA319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28083A13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4BF0C714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6F1231AA" w14:textId="77777777" w:rsidR="00303BE2" w:rsidRPr="00C67FDD" w:rsidRDefault="00303BE2" w:rsidP="00F431E5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5EA8B3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C9ED446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5189556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FD2DED7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14423236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1B3B89A1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4A8CFE9C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1E107AF8" w14:textId="77777777" w:rsidR="00303BE2" w:rsidRPr="00520E5C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102BC7">
                          <w:rPr>
                            <w:rFonts w:ascii="GHEA Grapalat" w:hAnsi="GHEA Grapalat"/>
                            <w:sz w:val="22"/>
                            <w:lang w:val="hy-AM" w:eastAsia="ru-RU"/>
                          </w:rPr>
                          <w:t xml:space="preserve">Абовян,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община Арташат</w:t>
                        </w:r>
                        <w:r xmlns:w="http://schemas.openxmlformats.org/wordprocessingml/2006/main" w:rsidRPr="00102BC7">
                          <w:rPr>
                            <w:rFonts w:ascii="GHEA Grapalat" w:hAnsi="GHEA Grapalat"/>
                            <w:sz w:val="24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Площадь: 2,002 км²</w:t>
                        </w:r>
                      </w:p>
                      <w:p w14:paraId="794A3CD4" w14:textId="77777777" w:rsidR="00303BE2" w:rsidRPr="00520E5C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Гетазат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1470 км</w:t>
                        </w:r>
                      </w:p>
                      <w:p w14:paraId="300C8ED2" w14:textId="77777777" w:rsidR="00303BE2" w:rsidRPr="00520E5C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Ншаван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0,350 км</w:t>
                        </w:r>
                      </w:p>
                      <w:p w14:paraId="6CCFE73A" w14:textId="77777777" w:rsidR="00303BE2" w:rsidRPr="00520E5C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Бюраван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0,150 км</w:t>
                        </w:r>
                      </w:p>
                      <w:p w14:paraId="7EE68D35" w14:textId="77777777" w:rsidR="00303BE2" w:rsidRPr="00520E5C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20E5C">
                          <w:rPr>
                            <w:rFonts w:ascii="GHEA Grapalat" w:hAnsi="GHEA Grapalat" w:cs="DejaVuSans-Bold"/>
                            <w:bCs/>
                            <w:sz w:val="22"/>
                            <w:szCs w:val="22"/>
                            <w:lang w:val="hy-AM"/>
                          </w:rPr>
                          <w:t xml:space="preserve">Мргавет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из общины Арташат</w:t>
                        </w:r>
                        <w:r xmlns:w="http://schemas.openxmlformats.org/wordprocessingml/2006/main" w:rsidRPr="00520E5C">
                          <w:rPr>
                            <w:rFonts w:ascii="GHEA Grapalat" w:hAnsi="GHEA Grapalat" w:cs="DejaVuSans-Bold"/>
                            <w:b/>
                            <w:bCs/>
                            <w:sz w:val="18"/>
                            <w:szCs w:val="18"/>
                            <w:lang w:val="hy-AM"/>
                          </w:rPr>
                          <w:t xml:space="preserve"> </w:t>
                        </w:r>
                        <w:r xmlns:w="http://schemas.openxmlformats.org/wordprocessingml/2006/main" w:rsidRPr="00520E5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Место жительства: 1000 км</w:t>
                        </w:r>
                      </w:p>
                      <w:p w14:paraId="6DC4353E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4972 км</w:t>
                        </w:r>
                      </w:p>
                    </w:tc>
                  </w:tr>
                </w:tbl>
                <w:p w14:paraId="561BB3F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005EC9E5" w14:textId="77777777" w:rsidTr="00F431E5">
              <w:tc>
                <w:tcPr>
                  <w:tcW w:w="3113" w:type="dxa"/>
                </w:tcPr>
                <w:p w14:paraId="57BBEA7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5F1DF97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BF94E1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63475E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659B302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0D93F6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9F22274" w14:textId="77777777" w:rsidTr="00F431E5">
              <w:tc>
                <w:tcPr>
                  <w:tcW w:w="3113" w:type="dxa"/>
                </w:tcPr>
                <w:p w14:paraId="4F73F895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F145448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1E450C94" w14:textId="77777777" w:rsidTr="00F431E5">
              <w:tc>
                <w:tcPr>
                  <w:tcW w:w="3113" w:type="dxa"/>
                </w:tcPr>
                <w:p w14:paraId="19207CE2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0E639B2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7C7394B7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5A004D9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8ACE90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1CCE8D2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791D2A0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6EE1A6E7" w14:textId="77777777" w:rsidR="00303BE2" w:rsidRPr="00C67FDD" w:rsidRDefault="00303BE2" w:rsidP="00F431E5">
                  <w:pPr xmlns:w="http://schemas.openxmlformats.org/wordprocessingml/2006/main"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Для каждого населенного пункта необходимо подготовить и представить отдельные предварительные сметы на армянском и русском языках в 5 бумажных экземплярах, в видеоверсии и в электронном виде (в форматах ACAD, PDF, электронные тома, сводки и сметы также в формате Excel, на армянском и русском языках).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br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Проекты смет должны быть подготовлены с использованием соответствующих компьютерных программ, быть цветными и разборчивыми. Проекты и сметы должны быть подготовлены для каждого населенного пункта отдельно.</w:t>
                  </w:r>
                </w:p>
              </w:tc>
            </w:tr>
            <w:tr w:rsidR="00303BE2" w:rsidRPr="00303BE2" w14:paraId="251DF7B0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0D0CB8B4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3C1680E5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465BB12D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6A8D8F9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5698A930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99F836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lang w:val="hy-AM"/>
                    </w:rPr>
      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      </w:r>
                </w:p>
                <w:p w14:paraId="3780247D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A0499B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D8AC8B2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04210C2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189AFE1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Инженерное обследование должно проводиться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в соответствии со строительными нормами «Климатология строительства»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 xml:space="preserve">Строительного кодекса РА II-7.01-2011 </w:t>
                  </w:r>
                  <w:r xmlns:w="http://schemas.openxmlformats.org/wordprocessingml/2006/main"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Строительного кодекса РА I-2.01-99.</w:t>
                  </w:r>
                  <w:r xmlns:w="http://schemas.openxmlformats.org/wordprocessingml/2006/main"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 xml:space="preserve">   </w:t>
                  </w:r>
                  <w:r xmlns:w="http://schemas.openxmlformats.org/wordprocessingml/2006/main"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Инженерные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изыскания для строительства.</w:t>
                  </w:r>
                </w:p>
                <w:p w14:paraId="5A2D1690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0EC78BA0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8442F8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ADFFC94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4DE96586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0DE8A285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30AF7DD1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77A88E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2E3C950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47AEB40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143DC365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207DB26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132533E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2B036F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4D3A23A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4A75DFA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27112544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57CF6C41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B78EF8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798ACA50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5C8053F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22178E7" w14:textId="77777777" w:rsidR="00303BE2" w:rsidRPr="00D14525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Указ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Комитета по градостроительству Республики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от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10.02.2025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№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05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Н.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в соответствии с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,</w:t>
                  </w:r>
                </w:p>
                <w:p w14:paraId="192817C7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Армения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городское планирование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министр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11.09.2017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​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№ 128-Н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</w:t>
                  </w:r>
                </w:p>
                <w:p w14:paraId="3224E950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состоит из:</w:t>
                  </w:r>
                </w:p>
                <w:p w14:paraId="4D17687F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представить четкий план ирригационных работ на основе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измерений, геодезии и полученных результатов,</w:t>
                  </w:r>
                </w:p>
                <w:p w14:paraId="1610A017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б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общий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</w:t>
                  </w:r>
                </w:p>
                <w:p w14:paraId="16DA3E91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архитектурный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конструктивная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</w:t>
                  </w:r>
                </w:p>
                <w:p w14:paraId="4D9EFA98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d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локальный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резюме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оценки</w:t>
                  </w:r>
                </w:p>
                <w:p w14:paraId="670082B7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e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лист тома</w:t>
                  </w:r>
                </w:p>
                <w:p w14:paraId="19A39D18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f)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Проектная документация, сметы и кадастровые таблицы должны быть подготовлены для каждого отдельного объекта недвижимости.</w:t>
                  </w:r>
                </w:p>
                <w:p w14:paraId="34CE69CD" w14:textId="77777777" w:rsidR="00303BE2" w:rsidRPr="00D14525" w:rsidRDefault="00303BE2" w:rsidP="00F431E5">
                  <w:pPr xmlns:w="http://schemas.openxmlformats.org/wordprocessingml/2006/main"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Типовые чертежи, которые будут включать схемы конструкций, входящих в проект, запланированные работы и исходные данные </w:t>
                  </w:r>
                  <w:r xmlns:w="http://schemas.openxmlformats.org/wordprocessingml/2006/main" w:rsidRPr="00D14525">
                    <w:rPr>
                      <w:rFonts w:ascii="Cambria Math" w:hAnsi="Cambria Math"/>
                      <w:color w:val="000000"/>
                      <w:lang w:val="hy-AM"/>
                    </w:rPr>
                    <w:t xml:space="preserve">.</w:t>
                  </w:r>
                </w:p>
                <w:p w14:paraId="6DBDAD45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      </w:r>
                </w:p>
                <w:p w14:paraId="20AD1B11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Для плановых работ</w:t>
                  </w:r>
                </w:p>
                <w:p w14:paraId="2BF41D57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i)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подготовительный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работает: естественная почва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обработка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обратная засыпка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полутруба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из установки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после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Мы убьем.</w:t>
                  </w:r>
                </w:p>
                <w:p w14:paraId="4F1654FE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Подключите строящуюся систему орошения.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текущий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 водопроводу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 точке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люк: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металл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крышкой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защелка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клапаном.</w:t>
                  </w:r>
                </w:p>
                <w:p w14:paraId="26C76B91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j)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      </w:r>
                </w:p>
                <w:p w14:paraId="4B76649B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в)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работы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отдельно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типы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исполнение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календарь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расписание</w:t>
                  </w:r>
                </w:p>
                <w:p w14:paraId="17FE5A5D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l) проводить инженерно-геологические изыскания 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Строительным кодексом РА I-2.01-99 « </w:t>
                  </w:r>
                  <w:r xmlns:w="http://schemas.openxmlformats.org/wordprocessingml/2006/main"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Основные положения по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инженерным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изысканиям для строительства»;</w:t>
                  </w:r>
                </w:p>
                <w:p w14:paraId="13DD6347" w14:textId="77777777" w:rsidR="00303BE2" w:rsidRPr="00D14525" w:rsidRDefault="00303BE2" w:rsidP="00F431E5">
                  <w:pPr xmlns:w="http://schemas.openxmlformats.org/wordprocessingml/2006/main"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h)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водомер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шоссе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водопроводная 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строительство</w:t>
                  </w:r>
                </w:p>
                <w:p w14:paraId="2F3644D4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строительные отходы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отходы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загрузка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транспорт.</w:t>
                  </w:r>
                </w:p>
                <w:p w14:paraId="4FFB4F08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      </w:r>
                </w:p>
                <w:p w14:paraId="7713D3D3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4EB23166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3FED6829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B3E86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E7FD4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B543D4E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C1CA09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706647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3D1095AC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04AC632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0FA2366C" w14:textId="77777777" w:rsidR="00303BE2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D0E80EF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Утверждено приказом министра градостроительства Республики Армения № 263-Н от 14.10.2014,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Советом по градостроительству РА № 30-01-2014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«Графостроительство».</w:t>
                  </w:r>
                </w:p>
                <w:p w14:paraId="10753767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Строительные нормы «Планирование и строительство градостроительных и сельских населенных пунктов», утвержденные приказом Председателя Комитета по градостроительству Республики Армения № 21-Н от 26.08.2022,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13.02.2022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14:paraId="7BDB3771" w14:textId="77777777" w:rsidR="00303BE2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№ 40-01.02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«Водоснабжение. Внешние сети и сооружения», </w:t>
                  </w:r>
                  <w:r xmlns:w="http://schemas.openxmlformats.org/wordprocessingml/2006/main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утвержденные распоряжением Председателя Комитета по градостроительству РА № 103-Н от 28.12.2020 </w:t>
                  </w:r>
                  <w:r xmlns:w="http://schemas.openxmlformats.org/wordprocessingml/2006/main"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и решением № 596-Н от 19.03.2015 «Об утверждении порядка выдачи разрешений и иных документов на строительные цели в РА и отмене ряда решений Правительства РА».</w:t>
                  </w:r>
                </w:p>
                <w:p w14:paraId="23EADFC4" w14:textId="77777777" w:rsidR="00303BE2" w:rsidRPr="00A24BB7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4972378" w14:textId="77777777" w:rsidR="00303BE2" w:rsidRPr="00A24BB7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21.501-93 и другими действующими в Республике Армения ведомственными нормативными документами.</w:t>
                  </w:r>
                </w:p>
                <w:p w14:paraId="35386E16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50E4245F" w14:textId="77777777" w:rsidR="00303BE2" w:rsidRPr="00C67FDD" w:rsidRDefault="00303BE2" w:rsidP="00F431E5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49C0CFA6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4281A2A8" w14:textId="77777777" w:rsidR="00303BE2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640F3C8D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3792E3E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193E30B2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01DEE85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F843CFA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РАЗМЕР 3</w:t>
      </w:r>
    </w:p>
    <w:p w14:paraId="6F2427D3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C67FDD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23DCECB9" w14:textId="77777777" w:rsidTr="00F431E5">
        <w:trPr>
          <w:trHeight w:val="572"/>
          <w:jc w:val="center"/>
        </w:trPr>
        <w:tc>
          <w:tcPr>
            <w:tcW w:w="10881" w:type="dxa"/>
          </w:tcPr>
          <w:p w14:paraId="5918B4CC" w14:textId="77777777" w:rsidR="00303BE2" w:rsidRPr="00C67FDD" w:rsidRDefault="00303BE2" w:rsidP="00F431E5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C67FDD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Услуги по проектированию и составлению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ирригационных систем, подготовке проектов , </w:t>
            </w:r>
            <w:proofErr xmlns:w="http://schemas.openxmlformats.org/wordprocessingml/2006/main" w:type="gramStart"/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оценке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стоимости для поселков </w:t>
            </w:r>
            <w:proofErr xmlns:w="http://schemas.openxmlformats.org/wordprocessingml/2006/main" w:type="gramEnd"/>
            <w:r xmlns:w="http://schemas.openxmlformats.org/wordprocessingml/2006/main" w:rsidRPr="00796F97">
              <w:rPr>
                <w:rFonts w:ascii="GHEA Grapalat" w:hAnsi="GHEA Grapalat"/>
                <w:lang w:val="hy-AM" w:eastAsia="ru-RU"/>
              </w:rPr>
              <w:t xml:space="preserve">Дмитров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796F97">
              <w:rPr>
                <w:rFonts w:ascii="GHEA Grapalat" w:hAnsi="GHEA Grapalat"/>
                <w:lang w:val="hy-AM" w:eastAsia="ru-RU"/>
              </w:rPr>
              <w:t xml:space="preserve">Мхчян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796F97">
              <w:rPr>
                <w:rFonts w:ascii="GHEA Grapalat" w:hAnsi="GHEA Grapalat"/>
                <w:lang w:val="hy-AM" w:eastAsia="ru-RU"/>
              </w:rPr>
              <w:t xml:space="preserve">Мргануш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, </w:t>
            </w:r>
            <w:r xmlns:w="http://schemas.openxmlformats.org/wordprocessingml/2006/main" w:rsidRPr="00796F97">
              <w:rPr>
                <w:rFonts w:ascii="GHEA Grapalat" w:hAnsi="GHEA Grapalat"/>
                <w:lang w:val="hy-AM" w:eastAsia="ru-RU"/>
              </w:rPr>
              <w:t xml:space="preserve">Джрашен </w:t>
            </w:r>
            <w:r xmlns:w="http://schemas.openxmlformats.org/wordprocessingml/2006/main" w:rsidRPr="00C67FDD">
              <w:rPr>
                <w:rFonts w:ascii="GHEA Grapalat" w:hAnsi="GHEA Grapalat"/>
                <w:lang w:val="hy-AM"/>
              </w:rPr>
              <w:t xml:space="preserve">и </w:t>
            </w:r>
            <w:r xmlns:w="http://schemas.openxmlformats.org/wordprocessingml/2006/main" w:rsidRPr="00796F97">
              <w:rPr>
                <w:rFonts w:ascii="GHEA Grapalat" w:hAnsi="GHEA Grapalat"/>
                <w:lang w:val="hy-AM" w:eastAsia="ru-RU"/>
              </w:rPr>
              <w:t xml:space="preserve">Вардашен.</w:t>
            </w:r>
          </w:p>
        </w:tc>
      </w:tr>
      <w:tr w:rsidR="00303BE2" w:rsidRPr="00303BE2" w14:paraId="77597F06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47B47149" w14:textId="77777777" w:rsidTr="00F431E5">
              <w:tc>
                <w:tcPr>
                  <w:tcW w:w="3113" w:type="dxa"/>
                </w:tcPr>
                <w:p w14:paraId="6D723D49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52A60FA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Строительство и реконструкция ирригационных систем в населенных пунктах </w:t>
                  </w:r>
                  <w:r xmlns:w="http://schemas.openxmlformats.org/wordprocessingml/2006/main" w:rsidRPr="00796F97">
                    <w:rPr>
                      <w:rFonts w:ascii="GHEA Grapalat" w:hAnsi="GHEA Grapalat"/>
                      <w:lang w:val="hy-AM" w:eastAsia="ru-RU"/>
                    </w:rPr>
                    <w:t xml:space="preserve">Дмитров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796F97">
                    <w:rPr>
                      <w:rFonts w:ascii="GHEA Grapalat" w:hAnsi="GHEA Grapalat"/>
                      <w:lang w:val="hy-AM" w:eastAsia="ru-RU"/>
                    </w:rPr>
                    <w:t xml:space="preserve">Мхчян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796F97">
                    <w:rPr>
                      <w:rFonts w:ascii="GHEA Grapalat" w:hAnsi="GHEA Grapalat"/>
                      <w:lang w:val="hy-AM" w:eastAsia="ru-RU"/>
                    </w:rPr>
                    <w:t xml:space="preserve">Мргануш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796F97">
                    <w:rPr>
                      <w:rFonts w:ascii="GHEA Grapalat" w:hAnsi="GHEA Grapalat"/>
                      <w:lang w:val="hy-AM" w:eastAsia="ru-RU"/>
                    </w:rPr>
                    <w:t xml:space="preserve">Джрашен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и </w:t>
                  </w:r>
                  <w:r xmlns:w="http://schemas.openxmlformats.org/wordprocessingml/2006/main" w:rsidRPr="00796F97">
                    <w:rPr>
                      <w:rFonts w:ascii="GHEA Grapalat" w:hAnsi="GHEA Grapalat"/>
                      <w:lang w:val="hy-AM" w:eastAsia="ru-RU"/>
                    </w:rPr>
                    <w:t xml:space="preserve">Вардашен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общины Арташат Араратской области Республики Армения .</w:t>
                  </w:r>
                </w:p>
              </w:tc>
            </w:tr>
            <w:tr w:rsidR="00303BE2" w:rsidRPr="00303BE2" w14:paraId="65045290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706AC6A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B53B2E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152CED52" w14:textId="77777777" w:rsidTr="00F431E5">
              <w:tc>
                <w:tcPr>
                  <w:tcW w:w="3113" w:type="dxa"/>
                </w:tcPr>
                <w:p w14:paraId="71E0530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45DEF369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03BE2" w:rsidRPr="00C67FDD" w14:paraId="0F62B8CE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7799250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92E46E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22A54EBB" w14:textId="77777777" w:rsidTr="00F431E5">
              <w:tc>
                <w:tcPr>
                  <w:tcW w:w="3113" w:type="dxa"/>
                </w:tcPr>
                <w:p w14:paraId="595862B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2ED0FDC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0450BB85" w14:textId="77777777" w:rsidTr="00F431E5">
              <w:tc>
                <w:tcPr>
                  <w:tcW w:w="3113" w:type="dxa"/>
                </w:tcPr>
                <w:p w14:paraId="3ACA2AA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8D451B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31D0EC6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28369A89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486E61ED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51D33C9B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FC8E10C" w14:textId="77777777" w:rsidR="00303BE2" w:rsidRPr="00C67FDD" w:rsidRDefault="00303BE2" w:rsidP="00F431E5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4DAF8F6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38E8311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6CCCB026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5506D35E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0D46CDF7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157719E2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70582557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009D65AF" w14:textId="77777777" w:rsidR="00303BE2" w:rsidRPr="00796F97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Дмитров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община Арташат </w:t>
                        </w: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0,250 км</w:t>
                        </w:r>
                      </w:p>
                      <w:p w14:paraId="31528D6B" w14:textId="77777777" w:rsidR="00303BE2" w:rsidRPr="00796F97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Мхчян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1200 км</w:t>
                        </w:r>
                      </w:p>
                      <w:p w14:paraId="4708071B" w14:textId="77777777" w:rsidR="00303BE2" w:rsidRPr="00796F97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Мргануш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0,550 км</w:t>
                        </w:r>
                      </w:p>
                      <w:p w14:paraId="1A0575DC" w14:textId="77777777" w:rsidR="00303BE2" w:rsidRPr="00796F97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</w:pP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Джрашен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: 3000 км</w:t>
                        </w:r>
                      </w:p>
                      <w:p w14:paraId="5E872906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 w:eastAsia="ru-RU"/>
                          </w:rPr>
                          <w:t xml:space="preserve">Вардашен, </w:t>
                        </w:r>
                        <w:r xmlns:w="http://schemas.openxmlformats.org/wordprocessingml/2006/main" w:rsidRPr="00796F97">
                          <w:rPr>
                            <w:rFonts w:ascii="GHEA Grapalat" w:hAnsi="GHEA Grapalat"/>
                            <w:sz w:val="22"/>
                            <w:szCs w:val="22"/>
                            <w:lang w:val="hy-AM"/>
                          </w:rPr>
                          <w:t xml:space="preserve">община Арташат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lang w:val="hy-AM" w:eastAsia="ru-RU"/>
                          </w:rPr>
                          <w:t xml:space="preserve">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населенный пункт: 0,550 км</w:t>
                        </w:r>
                      </w:p>
                      <w:p w14:paraId="023DBC8D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5550 км</w:t>
                        </w:r>
                      </w:p>
                    </w:tc>
                  </w:tr>
                </w:tbl>
                <w:p w14:paraId="1528B07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66D37275" w14:textId="77777777" w:rsidTr="00F431E5">
              <w:trPr>
                <w:trHeight w:val="993"/>
              </w:trPr>
              <w:tc>
                <w:tcPr>
                  <w:tcW w:w="3113" w:type="dxa"/>
                </w:tcPr>
                <w:p w14:paraId="01E7ACF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2FE273B1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7D147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6287B8F4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0BCF55A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C16194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1EBBCEC" w14:textId="77777777" w:rsidTr="00F431E5">
              <w:tc>
                <w:tcPr>
                  <w:tcW w:w="3113" w:type="dxa"/>
                </w:tcPr>
                <w:p w14:paraId="58DAD3E9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E00709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1A242807" w14:textId="77777777" w:rsidTr="00F431E5">
              <w:tc>
                <w:tcPr>
                  <w:tcW w:w="3113" w:type="dxa"/>
                </w:tcPr>
                <w:p w14:paraId="5BBB9DCC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47A182C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3B4E316D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78204C7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0A2151D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33660951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41CAE788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20212A72" w14:textId="77777777" w:rsidR="00303BE2" w:rsidRPr="00C67FDD" w:rsidRDefault="00303BE2" w:rsidP="00F431E5">
                  <w:pPr xmlns:w="http://schemas.openxmlformats.org/wordprocessingml/2006/main"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Для каждого населенного пункта необходимо подготовить и представить отдельные предварительные сметы на армянском и русском языках в 5 бумажных экземплярах, в видеоверсии и в электронном виде (в форматах ACAD, PDF, электронные тома, сводки и сметы также в формате Excel, на армянском и русском языках).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br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Проекты смет должны быть подготовлены с использованием соответствующих компьютерных программ, быть цветными и разборчивыми. Проекты и сметы должны быть подготовлены для каждого населенного пункта отдельно.</w:t>
                  </w:r>
                </w:p>
              </w:tc>
            </w:tr>
            <w:tr w:rsidR="00303BE2" w:rsidRPr="00303BE2" w14:paraId="536F6DC9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C804137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F52BE30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7456FDCB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4853441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D67FD3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5969550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lang w:val="hy-AM"/>
                    </w:rPr>
      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      </w:r>
                </w:p>
                <w:p w14:paraId="38EF128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46A5C47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606EEEC2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1ACA670A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1DFA6F3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Инженерное обследование должно проводиться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в соответствии со строительными нормами «Климатология строительства»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 xml:space="preserve">Строительного кодекса РА II-7.01-2011 </w:t>
                  </w:r>
                  <w:r xmlns:w="http://schemas.openxmlformats.org/wordprocessingml/2006/main"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Строительной климатологии РА I-2.01-99.</w:t>
                  </w:r>
                  <w:r xmlns:w="http://schemas.openxmlformats.org/wordprocessingml/2006/main"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 xml:space="preserve">   </w:t>
                  </w:r>
                  <w:r xmlns:w="http://schemas.openxmlformats.org/wordprocessingml/2006/main"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Инженерные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изыскания для строительства.</w:t>
                  </w:r>
                </w:p>
                <w:p w14:paraId="5C149A95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1D7B2BF5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19522A1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0024ED1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необходимости),</w:t>
                  </w:r>
                </w:p>
                <w:p w14:paraId="23A8BBE3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1B3CCB36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064C8D05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41CAA759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1682D375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33F6E5F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21E183AF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63859E9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18214A9E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384160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1930DFA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030028F1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382F45EC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089A343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1ED13B4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5BDB0554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7C6843C0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46FC0D98" w14:textId="77777777" w:rsidR="00303BE2" w:rsidRPr="00D14525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Указ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Комитета по градостроительству Республики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от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10.02.2025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№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05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Н.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в соответствии с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,</w:t>
                  </w:r>
                </w:p>
                <w:p w14:paraId="4EA248F9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Армения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городское планирование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министр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11.09.2017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​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№ 128-Н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</w:t>
                  </w:r>
                </w:p>
                <w:p w14:paraId="42D6609C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состоит из:</w:t>
                  </w:r>
                </w:p>
                <w:p w14:paraId="35450695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представить четкий план ирригационных работ на основе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измерений, геодезии и полученных результатов,</w:t>
                  </w:r>
                </w:p>
                <w:p w14:paraId="341A47AA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б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общий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</w:t>
                  </w:r>
                </w:p>
                <w:p w14:paraId="6F3C0DCF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архитектурный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конструктивная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</w:t>
                  </w:r>
                </w:p>
                <w:p w14:paraId="6DEAC238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d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локальный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резюме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оценки</w:t>
                  </w:r>
                </w:p>
                <w:p w14:paraId="6229E0A4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e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лист тома</w:t>
                  </w:r>
                </w:p>
                <w:p w14:paraId="7B9BEEFB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f)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Проектная документация, сметы и расчеты объемов работ должны быть подготовлены для каждого отдельного случая.</w:t>
                  </w:r>
                </w:p>
                <w:p w14:paraId="282C199B" w14:textId="77777777" w:rsidR="00303BE2" w:rsidRPr="00D14525" w:rsidRDefault="00303BE2" w:rsidP="00F431E5">
                  <w:pPr xmlns:w="http://schemas.openxmlformats.org/wordprocessingml/2006/main"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Типовые чертежи, которые будут включать схемы конструкций, входящих в проект, запланированные работы и исходные данные </w:t>
                  </w:r>
                  <w:r xmlns:w="http://schemas.openxmlformats.org/wordprocessingml/2006/main" w:rsidRPr="00D14525">
                    <w:rPr>
                      <w:rFonts w:ascii="Cambria Math" w:hAnsi="Cambria Math"/>
                      <w:color w:val="000000"/>
                      <w:lang w:val="hy-AM"/>
                    </w:rPr>
                    <w:t xml:space="preserve">.</w:t>
                  </w:r>
                </w:p>
                <w:p w14:paraId="3EDF240E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      </w:r>
                </w:p>
                <w:p w14:paraId="1176F146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Для плановых работ</w:t>
                  </w:r>
                </w:p>
                <w:p w14:paraId="1B12C926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i)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подготовительный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работает: естественная почва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обработка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обратная засыпка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полутруба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из установки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после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Мы убьем.</w:t>
                  </w:r>
                </w:p>
                <w:p w14:paraId="3ABB6B8E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Подключите строящуюся систему орошения.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текущий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 водопроводу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 точке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люк: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металл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крышкой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защелка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клапаном.</w:t>
                  </w:r>
                </w:p>
                <w:p w14:paraId="4319FBA1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j)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      </w:r>
                </w:p>
                <w:p w14:paraId="56D72F8C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в)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работы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отдельно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типы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исполнение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календарь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расписание</w:t>
                  </w:r>
                </w:p>
                <w:p w14:paraId="1847E275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l) проводить инженерно-геологические изыскания 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Строительным кодексом РА I-2.01-99 « </w:t>
                  </w:r>
                  <w:r xmlns:w="http://schemas.openxmlformats.org/wordprocessingml/2006/main"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Основные положения по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инженерным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изысканиям для строительства»;</w:t>
                  </w:r>
                </w:p>
                <w:p w14:paraId="18C758C1" w14:textId="77777777" w:rsidR="00303BE2" w:rsidRPr="00D14525" w:rsidRDefault="00303BE2" w:rsidP="00F431E5">
                  <w:pPr xmlns:w="http://schemas.openxmlformats.org/wordprocessingml/2006/main"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h)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водомер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шоссе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водопроводная 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строительство</w:t>
                  </w:r>
                </w:p>
                <w:p w14:paraId="32A4AB12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строительные отходы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отходы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загрузка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транспорт.</w:t>
                  </w:r>
                </w:p>
                <w:p w14:paraId="7243ABE6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      </w:r>
                </w:p>
                <w:p w14:paraId="29269902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(t) Внести в проектную документацию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48C89E58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944AD52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D38D5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2FE5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0501897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B9E88D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1B20D2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60C6E996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9FBFC67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630EDE3F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br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Утверждено приказом министра градостроительства Республики Армения № 263-Н от 14.10.2014,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Советом по градостроительству РА № 30-01-2014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«Графостроительство».</w:t>
                  </w:r>
                </w:p>
                <w:p w14:paraId="4C710721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Строительные нормы «Планирование и строительство градостроительных и сельских населенных пунктов», утвержденные приказом Председателя Комитета по градостроительству Республики Армения № 21-Н от 26.08.2022,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13.02.2022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14:paraId="272B5A93" w14:textId="77777777" w:rsidR="00303BE2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№ 40-01.02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«Водоснабжение. Внешние сети и сооружения», </w:t>
                  </w:r>
                  <w:r xmlns:w="http://schemas.openxmlformats.org/wordprocessingml/2006/main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утвержденные распоряжением Председателя Комитета по градостроительству РА № 103-Н от 28.12.2020 </w:t>
                  </w:r>
                  <w:r xmlns:w="http://schemas.openxmlformats.org/wordprocessingml/2006/main"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и решением № 596-Н от 19.03.2015 «Об утверждении порядка выдачи разрешений и иных документов на строительные цели в РА и отмене ряда решений Правительства РА».</w:t>
                  </w:r>
                </w:p>
                <w:p w14:paraId="453E8E39" w14:textId="77777777" w:rsidR="00303BE2" w:rsidRPr="00A24BB7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0BE2EBDD" w14:textId="77777777" w:rsidR="00303BE2" w:rsidRPr="00A24BB7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21.501-93 и другими действующими в Республике Армения ведомственными нормативными документами.</w:t>
                  </w:r>
                </w:p>
                <w:p w14:paraId="1B7F37E2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7A8F8E39" w14:textId="77777777" w:rsidR="00303BE2" w:rsidRPr="00C67FDD" w:rsidRDefault="00303BE2" w:rsidP="00F431E5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4BCC4AAC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621A4869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2558C3D4" w14:textId="77777777" w:rsidR="00303BE2" w:rsidRDefault="00303BE2" w:rsidP="00303BE2">
      <w:pPr>
        <w:pStyle w:val="a5"/>
        <w:jc w:val="center"/>
        <w:rPr>
          <w:rFonts w:ascii="GHEA Grapalat" w:hAnsi="GHEA Grapalat"/>
          <w:b/>
          <w:lang w:val="hy-AM"/>
        </w:rPr>
      </w:pPr>
    </w:p>
    <w:p w14:paraId="595D7421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РАЗМЕР 4</w:t>
      </w:r>
    </w:p>
    <w:p w14:paraId="713D0734" w14:textId="77777777" w:rsidR="00303BE2" w:rsidRPr="00C67FDD" w:rsidRDefault="00303BE2" w:rsidP="00303BE2">
      <w:pPr xmlns:w="http://schemas.openxmlformats.org/wordprocessingml/2006/main">
        <w:pStyle w:val="a5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C67FDD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C67FDD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303BE2" w:rsidRPr="00303BE2" w14:paraId="34B96C5D" w14:textId="77777777" w:rsidTr="00F431E5">
        <w:trPr>
          <w:trHeight w:val="572"/>
          <w:jc w:val="center"/>
        </w:trPr>
        <w:tc>
          <w:tcPr>
            <w:tcW w:w="10881" w:type="dxa"/>
          </w:tcPr>
          <w:p w14:paraId="4D4A4156" w14:textId="77777777" w:rsidR="00303BE2" w:rsidRPr="00C67FDD" w:rsidRDefault="00303BE2" w:rsidP="00F431E5">
            <w:pPr xmlns:w="http://schemas.openxmlformats.org/wordprocessingml/2006/main">
              <w:rPr>
                <w:rFonts w:ascii="GHEA Grapalat" w:hAnsi="GHEA Grapalat"/>
                <w:lang w:val="hy-AM"/>
              </w:rPr>
            </w:pPr>
            <w:r xmlns:w="http://schemas.openxmlformats.org/wordprocessingml/2006/main" w:rsidRPr="00C67FDD">
              <w:rPr>
                <w:rFonts w:ascii="GHEA Grapalat" w:hAnsi="GHEA Grapalat"/>
              </w:rPr>
              <w:t xml:space="preserve">Армения</w:t>
            </w:r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C67FDD">
              <w:rPr>
                <w:rFonts w:ascii="GHEA Grapalat" w:hAnsi="GHEA Grapalat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C67FDD">
              <w:rPr>
                <w:rFonts w:ascii="GHEA Grapalat" w:hAnsi="GHEA Grapalat"/>
                <w:lang w:val="af-ZA"/>
              </w:rPr>
              <w:t xml:space="preserve">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Услуги </w:t>
            </w:r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по проектированию и строительству ирригационных систем, подготовке проектов </w:t>
            </w:r>
            <w:proofErr xmlns:w="http://schemas.openxmlformats.org/wordprocessingml/2006/main" w:type="gramStart"/>
            <w:r xmlns:w="http://schemas.openxmlformats.org/wordprocessingml/2006/main" w:rsidRPr="00C67FDD">
              <w:rPr>
                <w:rFonts w:ascii="GHEA Grapalat" w:hAnsi="GHEA Grapalat"/>
                <w:b/>
                <w:lang w:val="hy-AM"/>
              </w:rPr>
              <w:t xml:space="preserve">и составлению сметы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lang w:val="hy-AM"/>
              </w:rPr>
              <w:t xml:space="preserve">для поселков Норашен, Шаумян, Верин Арташат и Каначут.</w:t>
            </w:r>
          </w:p>
        </w:tc>
      </w:tr>
      <w:tr w:rsidR="00303BE2" w:rsidRPr="00303BE2" w14:paraId="3962B8D7" w14:textId="77777777" w:rsidTr="00F431E5">
        <w:trPr>
          <w:trHeight w:val="703"/>
          <w:jc w:val="center"/>
        </w:trPr>
        <w:tc>
          <w:tcPr>
            <w:tcW w:w="10881" w:type="dxa"/>
          </w:tcPr>
          <w:tbl>
            <w:tblPr>
              <w:tblW w:w="10768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655"/>
            </w:tblGrid>
            <w:tr w:rsidR="00303BE2" w:rsidRPr="00303BE2" w14:paraId="0C37D77D" w14:textId="77777777" w:rsidTr="00F431E5">
              <w:tc>
                <w:tcPr>
                  <w:tcW w:w="3113" w:type="dxa"/>
                </w:tcPr>
                <w:p w14:paraId="487F09BF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55" w:type="dxa"/>
                </w:tcPr>
                <w:p w14:paraId="4CA5B5AF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Строительство и реконструкция ирригационных систем в населенных пунктах Норашен, Шаумян, Верин Арташат и Каначат, община Арташат, Араратская область, Армения.</w:t>
                  </w:r>
                </w:p>
              </w:tc>
            </w:tr>
            <w:tr w:rsidR="00303BE2" w:rsidRPr="00303BE2" w14:paraId="43CE09FC" w14:textId="77777777" w:rsidTr="00F431E5">
              <w:trPr>
                <w:trHeight w:val="199"/>
              </w:trPr>
              <w:tc>
                <w:tcPr>
                  <w:tcW w:w="3113" w:type="dxa"/>
                </w:tcPr>
                <w:p w14:paraId="555292E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BD98B9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303BE2" w:rsidRPr="00C67FDD" w14:paraId="4341ACEE" w14:textId="77777777" w:rsidTr="00F431E5">
              <w:tc>
                <w:tcPr>
                  <w:tcW w:w="3113" w:type="dxa"/>
                </w:tcPr>
                <w:p w14:paraId="5261DD5D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55" w:type="dxa"/>
                </w:tcPr>
                <w:p w14:paraId="0F762A4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Бюджет доходов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муниципалитета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303BE2" w:rsidRPr="00C67FDD" w14:paraId="13C1BBEE" w14:textId="77777777" w:rsidTr="00F431E5">
              <w:trPr>
                <w:trHeight w:val="359"/>
              </w:trPr>
              <w:tc>
                <w:tcPr>
                  <w:tcW w:w="3113" w:type="dxa"/>
                </w:tcPr>
                <w:p w14:paraId="499401F3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4E1B98C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303BE2" w:rsidRPr="00C67FDD" w14:paraId="25B8883C" w14:textId="77777777" w:rsidTr="00F431E5">
              <w:tc>
                <w:tcPr>
                  <w:tcW w:w="3113" w:type="dxa"/>
                </w:tcPr>
                <w:p w14:paraId="0A53499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55" w:type="dxa"/>
                </w:tcPr>
                <w:p w14:paraId="383A0AA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303BE2" w:rsidRPr="00C67FDD" w14:paraId="1A20AC68" w14:textId="77777777" w:rsidTr="00F431E5">
              <w:tc>
                <w:tcPr>
                  <w:tcW w:w="3113" w:type="dxa"/>
                </w:tcPr>
                <w:p w14:paraId="334F232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7E04D30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BBF79AC" w14:textId="77777777" w:rsidTr="00F431E5">
              <w:trPr>
                <w:trHeight w:val="1038"/>
              </w:trPr>
              <w:tc>
                <w:tcPr>
                  <w:tcW w:w="3113" w:type="dxa"/>
                </w:tcPr>
                <w:p w14:paraId="7282C4C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715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6873"/>
                  </w:tblGrid>
                  <w:tr w:rsidR="00303BE2" w:rsidRPr="00303BE2" w14:paraId="5672C4AC" w14:textId="77777777" w:rsidTr="00F431E5">
                    <w:trPr>
                      <w:trHeight w:val="988"/>
                    </w:trPr>
                    <w:tc>
                      <w:tcPr>
                        <w:tcW w:w="282" w:type="dxa"/>
                      </w:tcPr>
                      <w:p w14:paraId="1DC5076D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lang w:val="hy-AM"/>
                          </w:rPr>
                        </w:pPr>
                      </w:p>
                    </w:tc>
                    <w:tc>
                      <w:tcPr>
                        <w:tcW w:w="6873" w:type="dxa"/>
                      </w:tcPr>
                      <w:p w14:paraId="2ABAAC5A" w14:textId="77777777" w:rsidR="00303BE2" w:rsidRPr="00C67FDD" w:rsidRDefault="00303BE2" w:rsidP="00F431E5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</w:tc>
                  </w:tr>
                </w:tbl>
                <w:p w14:paraId="0BEFDB5F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0A2BAC49" w14:textId="77777777" w:rsidTr="00F431E5">
              <w:trPr>
                <w:gridAfter w:val="1"/>
                <w:wAfter w:w="7655" w:type="dxa"/>
              </w:trPr>
              <w:tc>
                <w:tcPr>
                  <w:tcW w:w="3113" w:type="dxa"/>
                </w:tcPr>
                <w:p w14:paraId="4BAB6AC4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7B54E510" w14:textId="77777777" w:rsidTr="00F431E5">
              <w:trPr>
                <w:trHeight w:val="1942"/>
              </w:trPr>
              <w:tc>
                <w:tcPr>
                  <w:tcW w:w="3113" w:type="dxa"/>
                </w:tcPr>
                <w:p w14:paraId="487D2025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655" w:type="dxa"/>
                </w:tcPr>
                <w:tbl>
                  <w:tblPr>
                    <w:tblStyle w:val="a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36"/>
                    <w:gridCol w:w="6879"/>
                  </w:tblGrid>
                  <w:tr w:rsidR="00303BE2" w:rsidRPr="00303BE2" w14:paraId="4A370692" w14:textId="77777777" w:rsidTr="00F431E5">
                    <w:trPr>
                      <w:trHeight w:val="1852"/>
                    </w:trPr>
                    <w:tc>
                      <w:tcPr>
                        <w:tcW w:w="236" w:type="dxa"/>
                      </w:tcPr>
                      <w:p w14:paraId="03470B0E" w14:textId="77777777" w:rsidR="00303BE2" w:rsidRPr="00C67FDD" w:rsidRDefault="00303BE2" w:rsidP="00F431E5">
                        <w:pPr>
                          <w:jc w:val="both"/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</w:p>
                    </w:tc>
                    <w:tc>
                      <w:tcPr>
                        <w:tcW w:w="6879" w:type="dxa"/>
                      </w:tcPr>
                      <w:p w14:paraId="577FC2DE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  <w:t xml:space="preserve">Норашен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входящее в состав общины Арташат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1500 км.</w:t>
                        </w:r>
                      </w:p>
                      <w:p w14:paraId="5B63B3FD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  <w:t xml:space="preserve">Шаумян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1000 км</w:t>
                        </w:r>
                      </w:p>
                      <w:p w14:paraId="1AFCCCA0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  <w:t xml:space="preserve">Верхний Арташат, поселение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2300 км</w:t>
                        </w:r>
                      </w:p>
                      <w:p w14:paraId="6F42D630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lang w:val="hy-AM"/>
                          </w:rPr>
                          <w:t xml:space="preserve">Каначут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общины Арташат </w:t>
                        </w: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: 0,500 км</w:t>
                        </w:r>
                      </w:p>
                      <w:p w14:paraId="721FD4E3" w14:textId="77777777" w:rsidR="00303BE2" w:rsidRPr="00C67FDD" w:rsidRDefault="00303BE2" w:rsidP="00F431E5">
                        <w:pPr xmlns:w="http://schemas.openxmlformats.org/wordprocessingml/2006/main">
                          <w:rPr>
                            <w:rFonts w:ascii="GHEA Grapalat" w:hAnsi="GHEA Grapalat" w:cs="Sylfaen"/>
                            <w:lang w:val="hy-AM"/>
                          </w:rPr>
                        </w:pPr>
                        <w:r xmlns:w="http://schemas.openxmlformats.org/wordprocessingml/2006/main" w:rsidRPr="00C67FDD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протяженность: 5300 км</w:t>
                        </w:r>
                      </w:p>
                    </w:tc>
                  </w:tr>
                </w:tbl>
                <w:p w14:paraId="3C03DD7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73F911D0" w14:textId="77777777" w:rsidTr="00F431E5">
              <w:tc>
                <w:tcPr>
                  <w:tcW w:w="3113" w:type="dxa"/>
                </w:tcPr>
                <w:p w14:paraId="02E4A328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853F140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675AF52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77C906C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70BD473D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2862DE5B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58EEEB9A" w14:textId="77777777" w:rsidTr="00F431E5">
              <w:tc>
                <w:tcPr>
                  <w:tcW w:w="3113" w:type="dxa"/>
                </w:tcPr>
                <w:p w14:paraId="352D40B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2418728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3C6DC3A" w14:textId="77777777" w:rsidTr="00F431E5">
              <w:tc>
                <w:tcPr>
                  <w:tcW w:w="3113" w:type="dxa"/>
                </w:tcPr>
                <w:p w14:paraId="60D15A1F" w14:textId="77777777" w:rsidR="00303BE2" w:rsidRPr="00C67FDD" w:rsidRDefault="00303BE2" w:rsidP="00F431E5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655" w:type="dxa"/>
                </w:tcPr>
                <w:p w14:paraId="5A7B35A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C67FDD" w14:paraId="443C2C6F" w14:textId="77777777" w:rsidTr="00F431E5">
              <w:trPr>
                <w:trHeight w:val="70"/>
              </w:trPr>
              <w:tc>
                <w:tcPr>
                  <w:tcW w:w="3113" w:type="dxa"/>
                </w:tcPr>
                <w:p w14:paraId="3EFB879E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</w:tcPr>
                <w:p w14:paraId="528E9D7A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3EE6ED9" w14:textId="77777777" w:rsidTr="00F431E5">
              <w:trPr>
                <w:trHeight w:val="569"/>
              </w:trPr>
              <w:tc>
                <w:tcPr>
                  <w:tcW w:w="3113" w:type="dxa"/>
                </w:tcPr>
                <w:p w14:paraId="5381735E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</w:tcPr>
                <w:p w14:paraId="2833BD35" w14:textId="77777777" w:rsidR="00303BE2" w:rsidRPr="00C67FDD" w:rsidRDefault="00303BE2" w:rsidP="00F431E5">
                  <w:pPr xmlns:w="http://schemas.openxmlformats.org/wordprocessingml/2006/main">
                    <w:ind w:left="-108" w:firstLine="108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Для каждого населенного пункта необходимо подготовить и представить отдельные предварительные сметы на армянском и русском языках в 5 бумажных экземплярах, в видеоверсии и в электронном виде (в форматах ACAD, PDF, электронные тома, сводки и сметы также в формате Excel, на армянском и русском языках).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br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/>
                      <w:lang w:val="hy-AM"/>
                    </w:rPr>
                    <w:t xml:space="preserve">Проекты смет должны быть подготовлены с использованием соответствующих компьютерных программ, быть цветными и разборчивыми. Проекты и сметы должны быть подготовлены для каждого населенного пункта отдельно.</w:t>
                  </w:r>
                </w:p>
              </w:tc>
            </w:tr>
            <w:tr w:rsidR="00303BE2" w:rsidRPr="00303BE2" w14:paraId="6D401EBF" w14:textId="77777777" w:rsidTr="00F431E5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4D1F5771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466A775F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left w:val="nil"/>
                    <w:bottom w:val="nil"/>
                    <w:right w:val="nil"/>
                  </w:tcBorders>
                </w:tcPr>
                <w:p w14:paraId="7D7251DF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:</w:t>
                  </w:r>
                </w:p>
                <w:p w14:paraId="25BBDA7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2B8C3D9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753E33A5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/>
                      <w:sz w:val="16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lang w:val="hy-AM"/>
                    </w:rPr>
                    <w:t xml:space="preserve">Изучение всех подземных и надземных инженерных коммуникаций в пределах границ дорожного проекта, получение необходимых технических условий и разработка проектного решения для тех коммуникаций, которые препятствуют реализации дорожного проекта, а в случае подземных коммуникаций — также и в случае их плохого состояния.</w:t>
                  </w:r>
                </w:p>
                <w:p w14:paraId="6E503CA5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:</w:t>
                  </w:r>
                </w:p>
                <w:p w14:paraId="173381F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2E0D126F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688E6EB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0D0FA0DD" w14:textId="77777777" w:rsidR="00303BE2" w:rsidRPr="00C67FDD" w:rsidRDefault="00303BE2" w:rsidP="00F431E5">
                  <w:pPr xmlns:w="http://schemas.openxmlformats.org/wordprocessingml/2006/main">
                    <w:pStyle w:val="ListParagraph2"/>
                    <w:numPr>
                      <w:ilvl w:val="0"/>
                      <w:numId w:val="10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Инженерное обследование должно проводиться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в соответствии со строительными нормами «Климатология строительства»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1"/>
                      <w:szCs w:val="21"/>
                      <w:shd w:val="clear" w:color="auto" w:fill="FFFFFF"/>
                      <w:lang w:val="hy-AM"/>
                    </w:rPr>
                    <w:t xml:space="preserve">Строительного кодекса РА II-7.01-2011 </w:t>
                  </w:r>
                  <w:r xmlns:w="http://schemas.openxmlformats.org/wordprocessingml/2006/main" w:rsidRPr="00C67FDD">
                    <w:rPr>
                      <w:rFonts w:ascii="GHEA Grapalat" w:hAnsi="GHEA Grapalat" w:cs="Calibri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Строительного кодекса РА I-2.01-99.</w:t>
                  </w:r>
                  <w:r xmlns:w="http://schemas.openxmlformats.org/wordprocessingml/2006/main" w:rsidRPr="00C67FDD">
                    <w:rPr>
                      <w:rFonts w:ascii="Calibri" w:hAnsi="Calibri" w:cs="Calibri"/>
                      <w:sz w:val="22"/>
                      <w:szCs w:val="22"/>
                      <w:lang w:val="hy-AM"/>
                    </w:rPr>
                    <w:t xml:space="preserve">   </w:t>
                  </w:r>
                  <w:r xmlns:w="http://schemas.openxmlformats.org/wordprocessingml/2006/main" w:rsidRPr="00C67FDD">
                    <w:rPr>
                      <w:rFonts w:ascii="GHEA Grapalat" w:hAnsi="GHEA Grapalat" w:cs="GHEA Grapalat"/>
                      <w:sz w:val="22"/>
                      <w:szCs w:val="22"/>
                      <w:lang w:val="hy-AM"/>
                    </w:rPr>
                    <w:t xml:space="preserve">Инженерные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изыскания для строительства.</w:t>
                  </w:r>
                </w:p>
                <w:p w14:paraId="2B9AE972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70FA85D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55EE6C1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36B6860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восстановление/реконструкция/строительство земляных работ (при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необходимости),</w:t>
                  </w:r>
                </w:p>
                <w:p w14:paraId="134181AF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(при необходимости)</w:t>
                  </w:r>
                </w:p>
                <w:p w14:paraId="5318CBB3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794B638C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5C36E3AD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40C93A64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contextualSpacing w:val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02D1E04E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4896B8DF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593F271E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6CC8E27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76495B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64E90412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A4E027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7DC1D749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106D0AFA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424ACB3F" w14:textId="77777777" w:rsidR="00303BE2" w:rsidRPr="00C67FDD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7"/>
                    </w:numPr>
                    <w:ind w:left="655" w:hanging="283"/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Материалы для маркировки (краска, термопластик, холоднокатаный пластик, полимерные ленты, формовочные формы, светоотражатели и т. д.) должны быть согласованы с заказчиком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 w:val="22"/>
                      <w:szCs w:val="22"/>
                      <w:shd w:val="clear" w:color="auto" w:fill="FFFFFF"/>
                      <w:lang w:val="hy-AM"/>
                    </w:rPr>
                    <w:t xml:space="preserve">.</w:t>
                  </w:r>
                </w:p>
                <w:p w14:paraId="4A641317" w14:textId="77777777" w:rsidR="00303BE2" w:rsidRDefault="00303BE2" w:rsidP="00F431E5">
                  <w:pPr>
                    <w:jc w:val="both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</w:p>
                <w:p w14:paraId="7C3D4613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55B6363F" w14:textId="77777777" w:rsidR="00303BE2" w:rsidRPr="00D14525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Указ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Комитета по градостроительству Республики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Армения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от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10.02.2025 </w:t>
                  </w:r>
                  <w:r xmlns:w="http://schemas.openxmlformats.org/wordprocessingml/2006/main" w:rsidRPr="00D14525">
                    <w:rPr>
                      <w:rFonts w:ascii="Cambria Math" w:hAnsi="Cambria Math" w:cs="Cambria Math"/>
                      <w:color w:val="000000"/>
                      <w:shd w:val="clear" w:color="auto" w:fill="FFFFFF"/>
                      <w:lang w:val="hy-AM"/>
                    </w:rPr>
                    <w:t xml:space="preserve">№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05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Н.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hd w:val="clear" w:color="auto" w:fill="FFFFFF"/>
                      <w:lang w:val="hy-AM"/>
                    </w:rPr>
                    <w:t xml:space="preserve">в соответствии с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,</w:t>
                  </w:r>
                </w:p>
                <w:p w14:paraId="4A4BE5BA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b/>
                      <w:color w:val="000000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Армения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городское планирование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министр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11.09.2017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​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№ 128-Н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-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Н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команда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в соответствии с</w:t>
                  </w:r>
                </w:p>
                <w:p w14:paraId="5CB8FE6A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Работа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состоит из:</w:t>
                  </w:r>
                </w:p>
                <w:p w14:paraId="40050D49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представить четкий план ирригационных работ на основе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измерений, геодезии и полученных результатов,</w:t>
                  </w:r>
                </w:p>
                <w:p w14:paraId="1CDB8F20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б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общий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</w:t>
                  </w:r>
                </w:p>
                <w:p w14:paraId="2E0E7DCA" w14:textId="77777777" w:rsidR="00303BE2" w:rsidRPr="00D14525" w:rsidRDefault="00303BE2" w:rsidP="00F431E5">
                  <w:pPr xmlns:w="http://schemas.openxmlformats.org/wordprocessingml/2006/main">
                    <w:pStyle w:val="a4"/>
                    <w:shd w:val="clear" w:color="auto" w:fill="FFFFFF"/>
                    <w:tabs>
                      <w:tab w:val="left" w:pos="319"/>
                      <w:tab w:val="left" w:pos="530"/>
                      <w:tab w:val="left" w:pos="672"/>
                      <w:tab w:val="left" w:pos="1129"/>
                    </w:tabs>
                    <w:spacing w:before="0" w:beforeAutospacing="0" w:after="0" w:afterAutospacing="0" w:line="252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архитектурный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конструктивная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часть</w:t>
                  </w:r>
                </w:p>
                <w:p w14:paraId="7CFC8CF0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af-ZA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d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локальный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резюме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оценки</w:t>
                  </w:r>
                </w:p>
                <w:p w14:paraId="7FB7DC3A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e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af-ZA"/>
                    </w:rPr>
                    <w:t xml:space="preserve">)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лист тома</w:t>
                  </w:r>
                </w:p>
                <w:p w14:paraId="4B88A5D0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f)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Проектная документация, сметы и расчеты объемов работ должны быть подготовлены для каждого отдельного случая.</w:t>
                  </w:r>
                </w:p>
                <w:p w14:paraId="544E096F" w14:textId="77777777" w:rsidR="00303BE2" w:rsidRPr="00D14525" w:rsidRDefault="00303BE2" w:rsidP="00F431E5">
                  <w:pPr xmlns:w="http://schemas.openxmlformats.org/wordprocessingml/2006/main">
                    <w:contextualSpacing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Типовые чертежи, которые будут включать схемы конструкций, входящих в проект, запланированные работы и исходные данные </w:t>
                  </w:r>
                  <w:r xmlns:w="http://schemas.openxmlformats.org/wordprocessingml/2006/main" w:rsidRPr="00D14525">
                    <w:rPr>
                      <w:rFonts w:ascii="Cambria Math" w:hAnsi="Cambria Math"/>
                      <w:color w:val="000000"/>
                      <w:lang w:val="hy-AM"/>
                    </w:rPr>
                    <w:t xml:space="preserve">.</w:t>
                  </w:r>
                </w:p>
                <w:p w14:paraId="50CCBE3E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Используя план участка, кадастровую съемку и Google Maps, отметьте зону, где будут проводиться строительные работы, указав начальную и конечную точки.</w:t>
                  </w:r>
                </w:p>
                <w:p w14:paraId="59AB1EF9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color w:val="00000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/>
                    </w:rPr>
                    <w:t xml:space="preserve">Для плановых работ</w:t>
                  </w:r>
                </w:p>
                <w:p w14:paraId="14D0171E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Sylfaen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i)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подготовительный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работает: естественная почва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обработка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обратная засыпка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полутруба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из установки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после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Мы убьем.</w:t>
                  </w:r>
                </w:p>
                <w:p w14:paraId="0E139984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Подключите строящуюся систему орошения.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текущий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 водопроводу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 точке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люк: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металл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крышкой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защелка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 клапаном.</w:t>
                  </w:r>
                </w:p>
                <w:p w14:paraId="20F51899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j)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В конце линии подачи оросительной воды установить водосборный бассейн, армированный сварной сеткой, и установить на нем плоские задвижки для регулирования дальнейшего потока воды. Установить задвижку на входной линии и соорудить водоотводы.</w:t>
                  </w:r>
                </w:p>
                <w:p w14:paraId="75BD6F89" w14:textId="77777777" w:rsidR="00303BE2" w:rsidRPr="00D14525" w:rsidRDefault="00303BE2" w:rsidP="00F431E5">
                  <w:pPr xmlns:w="http://schemas.openxmlformats.org/wordprocessingml/2006/main">
                    <w:spacing w:line="252" w:lineRule="auto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lang w:val="hy-AM"/>
                    </w:rPr>
                    <w:t xml:space="preserve">в)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работы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отдельно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типы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pacing w:val="-8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pacing w:val="-8"/>
                      <w:lang w:val="hy-AM"/>
                    </w:rPr>
                    <w:t xml:space="preserve">исполнение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календарь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расписание</w:t>
                  </w:r>
                </w:p>
                <w:p w14:paraId="7F6CBF52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l) проводить инженерно-геологические изыскания в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соответствии со строительными нормами Строительного кодекса РА II-7.01 2011 «Строительная климатология», а также в соответствии со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Строительным кодексом РА I-2.01-99 « </w:t>
                  </w:r>
                  <w:r xmlns:w="http://schemas.openxmlformats.org/wordprocessingml/2006/main" w:rsidRPr="00D14525">
                    <w:rPr>
                      <w:rFonts w:ascii="GHEA Grapalat" w:hAnsi="GHEA Grapalat" w:cs="Calibri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Основные положения по </w:t>
                  </w:r>
                  <w:r xmlns:w="http://schemas.openxmlformats.org/wordprocessingml/2006/main" w:rsidRPr="00D14525">
                    <w:rPr>
                      <w:rFonts w:ascii="GHEA Grapalat" w:hAnsi="GHEA Grapalat" w:cs="GHEA Grapalat"/>
                      <w:color w:val="000000"/>
                      <w:sz w:val="20"/>
                      <w:szCs w:val="20"/>
                      <w:lang w:val="hy-AM"/>
                    </w:rPr>
                    <w:t xml:space="preserve">инженерным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изысканиям для строительства»;</w:t>
                  </w:r>
                </w:p>
                <w:p w14:paraId="09F4A401" w14:textId="77777777" w:rsidR="00303BE2" w:rsidRPr="00D14525" w:rsidRDefault="00303BE2" w:rsidP="00F431E5">
                  <w:pPr xmlns:w="http://schemas.openxmlformats.org/wordprocessingml/2006/main">
                    <w:spacing w:line="254" w:lineRule="auto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h)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водомер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соединение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орошение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шоссе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водопроводная труба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lang w:val="hy-AM"/>
                    </w:rPr>
                    <w:t xml:space="preserve">строительство</w:t>
                  </w:r>
                </w:p>
                <w:p w14:paraId="09446D8B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предвидеть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строительные отходы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отходы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загрузка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и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Arial"/>
                      <w:sz w:val="20"/>
                      <w:szCs w:val="20"/>
                      <w:lang w:val="hy-AM"/>
                    </w:rPr>
                    <w:t xml:space="preserve">транспорт.</w:t>
                  </w:r>
                </w:p>
                <w:p w14:paraId="212B234C" w14:textId="77777777" w:rsidR="00303BE2" w:rsidRPr="00D14525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Планировать координацию проектов с заинтересованными сторонами и организациями, занимающимися поставкой инженерной инфраструктуры (водоснабжение, газоснабжение, электроснабжение, связь).</w:t>
                  </w:r>
                </w:p>
                <w:p w14:paraId="0EF5DE20" w14:textId="77777777" w:rsidR="00303BE2" w:rsidRPr="00D14525" w:rsidRDefault="00303BE2" w:rsidP="00F431E5">
                  <w:pPr xmlns:w="http://schemas.openxmlformats.org/wordprocessingml/2006/main">
                    <w:pStyle w:val="unchanged"/>
                    <w:shd w:val="clear" w:color="auto" w:fill="FFFFFF"/>
                    <w:spacing w:before="0" w:beforeAutospacing="0" w:after="0" w:afterAutospacing="0"/>
                    <w:ind w:right="150"/>
                    <w:jc w:val="both"/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(t) Внести в проектную документацию технические условия, предусмотренные организациями-поставщиками инженерной инфраструктуры (водоснабжение, газоснабжение, электроснабжение, связь).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z w:val="20"/>
                      <w:szCs w:val="20"/>
                      <w:lang w:val="hy-AM"/>
                    </w:rPr>
                    <w:t xml:space="preserve">                                  </w:t>
                  </w:r>
                </w:p>
                <w:p w14:paraId="095717FE" w14:textId="77777777" w:rsidR="00303BE2" w:rsidRPr="00C67FDD" w:rsidRDefault="00303BE2" w:rsidP="00F431E5">
                  <w:pPr>
                    <w:numPr>
                      <w:ilvl w:val="0"/>
                      <w:numId w:val="9"/>
                    </w:numPr>
                    <w:tabs>
                      <w:tab w:val="num" w:pos="684"/>
                    </w:tabs>
                    <w:spacing w:after="0" w:line="240" w:lineRule="auto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68B99517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87D6C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2071C7" w14:textId="77777777" w:rsidR="00303BE2" w:rsidRPr="00C67FDD" w:rsidRDefault="00303BE2" w:rsidP="00F431E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303BE2" w:rsidRPr="00303BE2" w14:paraId="177AE68B" w14:textId="77777777" w:rsidTr="00F431E5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97D3B" w14:textId="77777777" w:rsidR="00303BE2" w:rsidRPr="00C67FDD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6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660D29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выполнить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Армянское национальное движение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I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-2.01-99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нормам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32836-2014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,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ГОСТ 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33179-2014</w:t>
                  </w: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7713B7BB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4A7C78F8" w14:textId="77777777" w:rsidR="00303BE2" w:rsidRDefault="00303BE2" w:rsidP="00F431E5">
                  <w:pPr xmlns:w="http://schemas.openxmlformats.org/wordprocessingml/2006/main">
                    <w:pStyle w:val="ListParagraph1"/>
                    <w:numPr>
                      <w:ilvl w:val="0"/>
                      <w:numId w:val="5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24399BA3" w14:textId="77777777" w:rsidR="00303BE2" w:rsidRDefault="00303BE2" w:rsidP="00F431E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                                     </w:t>
                  </w:r>
                </w:p>
                <w:p w14:paraId="51147203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Утверждено приказом министра градостроительства Республики Армения № 263-Н от 14.10.2014,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Советом по градостроительству РА № 30-01-2014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«Графостроительство».</w:t>
                  </w:r>
                </w:p>
                <w:p w14:paraId="1866C6F7" w14:textId="77777777" w:rsidR="00303BE2" w:rsidRPr="00D14525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Строительные нормы «Планирование и строительство градостроительных и сельских населенных пунктов», утвержденные приказом Председателя Комитета по градостроительству Республики Армения № 21-Н от 26.08.2022,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13.02.2022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.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14:paraId="39EBBE75" w14:textId="77777777" w:rsidR="00303BE2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Sylfaen"/>
                      <w:bCs/>
                      <w:lang w:val="hy-AM"/>
                    </w:rPr>
                    <w:t xml:space="preserve">№ 40-01.02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«Водоснабжение. Внешние сети и сооружения», </w:t>
                  </w:r>
                  <w:r xmlns:w="http://schemas.openxmlformats.org/wordprocessingml/2006/main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ab xmlns:w="http://schemas.openxmlformats.org/wordprocessingml/2006/main"/>
                  </w:r>
                  <w:r xmlns:w="http://schemas.openxmlformats.org/wordprocessingml/2006/main" w:rsidRPr="00D14525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утвержденные распоряжением Председателя Комитета по градостроительству РА № 103-Н от 28.12.2020 </w:t>
                  </w:r>
                  <w:r xmlns:w="http://schemas.openxmlformats.org/wordprocessingml/2006/main" w:rsidRPr="00A24BB7">
                    <w:rPr>
                      <w:rFonts w:ascii="GHEA Grapalat" w:hAnsi="GHEA Grapalat" w:cs="Calibri"/>
                      <w:color w:val="000000"/>
                      <w:lang w:val="hy-AM" w:eastAsia="ru-RU"/>
                    </w:rPr>
                    <w:t xml:space="preserve">и решением № 596-Н от 19.03.2015 «Об утверждении порядка выдачи разрешений и иных документов на строительные цели в РА и отмене ряда решений Правительства РА».</w:t>
                  </w:r>
                </w:p>
                <w:p w14:paraId="23F66858" w14:textId="77777777" w:rsidR="00303BE2" w:rsidRPr="00A24BB7" w:rsidRDefault="00303BE2" w:rsidP="00F431E5">
                  <w:pPr xmlns:w="http://schemas.openxmlformats.org/wordprocessingml/2006/main">
                    <w:pStyle w:val="a5"/>
                    <w:ind w:left="624"/>
                    <w:jc w:val="both"/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D14525">
                    <w:rPr>
                      <w:rFonts w:ascii="GHEA Grapalat" w:eastAsia="Tahoma" w:hAnsi="GHEA Grapalat" w:cs="Tahoma"/>
                      <w:color w:val="000000"/>
                      <w:lang w:val="hy-AM" w:eastAsia="hy-AM" w:bidi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3F0DC9A4" w14:textId="77777777" w:rsidR="00303BE2" w:rsidRPr="00A24BB7" w:rsidRDefault="00303BE2" w:rsidP="00F431E5">
                  <w:pPr xmlns:w="http://schemas.openxmlformats.org/wordprocessingml/2006/main">
                    <w:ind w:left="624"/>
                    <w:jc w:val="both"/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</w:pP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21.701-2013,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21.101-97,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ru-RU" w:bidi="ru-RU"/>
                    </w:rPr>
                    <w:t xml:space="preserve">ГОСТ </w:t>
                  </w:r>
                  <w:r xmlns:w="http://schemas.openxmlformats.org/wordprocessingml/2006/main" w:rsidRPr="00D14525">
                    <w:rPr>
                      <w:rFonts w:ascii="GHEA Grapalat" w:hAnsi="GHEA Grapalat"/>
                      <w:color w:val="000000"/>
                      <w:lang w:val="hy-AM" w:eastAsia="hy-AM" w:bidi="hy-AM"/>
                    </w:rPr>
                    <w:t xml:space="preserve">21.501-93 и другими действующими в Республике Армения ведомственными нормативными документами.</w:t>
                  </w:r>
                </w:p>
                <w:p w14:paraId="0EFD71F9" w14:textId="77777777" w:rsidR="00303BE2" w:rsidRPr="00C67FDD" w:rsidRDefault="00303BE2" w:rsidP="00F431E5">
                  <w:pPr xmlns:w="http://schemas.openxmlformats.org/wordprocessingml/2006/main"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contextualSpacing w:val="0"/>
                    <w:rPr>
                      <w:rFonts w:ascii="GHEA Grapalat" w:hAnsi="GHEA Grapalat" w:cs="Arial"/>
                      <w:szCs w:val="23"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Приказ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№ 05-Н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Председателя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Комитета по градостроительству Республики Армения </w:t>
                  </w:r>
                  <w:r xmlns:w="http://schemas.openxmlformats.org/wordprocessingml/2006/main" w:rsidRPr="00C67FDD">
                    <w:rPr>
                      <w:rFonts w:ascii="GHEA Grapalat" w:hAnsi="GHEA Grapalat" w:cs="Arial"/>
                      <w:szCs w:val="23"/>
                      <w:lang w:val="hy-AM"/>
                    </w:rPr>
                    <w:t xml:space="preserve">от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10.02.2025 </w:t>
                  </w:r>
                  <w:r xmlns:w="http://schemas.openxmlformats.org/wordprocessingml/2006/main" w:rsidRPr="00C67FDD">
                    <w:rPr>
                      <w:rFonts w:ascii="Cambria Math" w:hAnsi="Cambria Math" w:cs="Cambria Math"/>
                      <w:szCs w:val="23"/>
                      <w:lang w:val="hy-AM"/>
                    </w:rPr>
                    <w:t xml:space="preserve">г.</w:t>
                  </w:r>
                </w:p>
                <w:p w14:paraId="2C0A0552" w14:textId="77777777" w:rsidR="00303BE2" w:rsidRPr="00C67FDD" w:rsidRDefault="00303BE2" w:rsidP="00F431E5">
                  <w:pPr xmlns:w="http://schemas.openxmlformats.org/wordprocessingml/2006/main">
                    <w:ind w:left="743"/>
                    <w:rPr>
                      <w:rFonts w:ascii="GHEA Grapalat" w:hAnsi="GHEA Grapalat" w:cs="Sylfaen"/>
                      <w:b/>
                      <w:lang w:val="hy-AM"/>
                    </w:rPr>
                  </w:pPr>
                  <w:r xmlns:w="http://schemas.openxmlformats.org/wordprocessingml/2006/main" w:rsidRPr="00C67FDD">
                    <w:rPr>
                      <w:rFonts w:ascii="GHEA Grapalat" w:hAnsi="GHEA Grapalat" w:cs="Arial"/>
                      <w:b/>
                      <w:lang w:val="hy-AM"/>
                    </w:rPr>
                    <w:t xml:space="preserve">Срок предоставления услуги: 21 </w:t>
                  </w:r>
                  <w:r xmlns:w="http://schemas.openxmlformats.org/wordprocessingml/2006/main" w:rsidRPr="00C67FDD">
                    <w:rPr>
                      <w:rFonts w:ascii="GHEA Grapalat" w:hAnsi="GHEA Grapalat" w:cs="Sylfaen"/>
                      <w:b/>
                      <w:lang w:val="hy-AM"/>
                    </w:rPr>
                    <w:t xml:space="preserve">календарный день.</w:t>
                  </w:r>
                </w:p>
              </w:tc>
            </w:tr>
          </w:tbl>
          <w:p w14:paraId="60EB2E79" w14:textId="77777777" w:rsidR="00303BE2" w:rsidRPr="00C67FDD" w:rsidRDefault="00303BE2" w:rsidP="00F431E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1B59E4A1" w14:textId="77777777" w:rsidR="00303BE2" w:rsidRPr="00C67FDD" w:rsidRDefault="00303BE2" w:rsidP="00303BE2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sectPr w:rsidR="00303BE2" w:rsidRPr="00C67F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</w:lvl>
    <w:lvl w:ilvl="1" w:tplc="04190019">
      <w:start w:val="1"/>
      <w:numFmt w:val="lowerLetter"/>
      <w:lvlText w:val="%2."/>
      <w:lvlJc w:val="left"/>
      <w:pPr>
        <w:ind w:left="1321" w:hanging="360"/>
      </w:pPr>
    </w:lvl>
    <w:lvl w:ilvl="2" w:tplc="0419001B">
      <w:start w:val="1"/>
      <w:numFmt w:val="lowerRoman"/>
      <w:lvlText w:val="%3."/>
      <w:lvlJc w:val="right"/>
      <w:pPr>
        <w:ind w:left="2041" w:hanging="180"/>
      </w:pPr>
    </w:lvl>
    <w:lvl w:ilvl="3" w:tplc="0419000F">
      <w:start w:val="1"/>
      <w:numFmt w:val="decimal"/>
      <w:lvlText w:val="%4."/>
      <w:lvlJc w:val="left"/>
      <w:pPr>
        <w:ind w:left="2761" w:hanging="360"/>
      </w:pPr>
    </w:lvl>
    <w:lvl w:ilvl="4" w:tplc="04190019">
      <w:start w:val="1"/>
      <w:numFmt w:val="lowerLetter"/>
      <w:lvlText w:val="%5."/>
      <w:lvlJc w:val="left"/>
      <w:pPr>
        <w:ind w:left="3481" w:hanging="360"/>
      </w:pPr>
    </w:lvl>
    <w:lvl w:ilvl="5" w:tplc="0419001B">
      <w:start w:val="1"/>
      <w:numFmt w:val="lowerRoman"/>
      <w:lvlText w:val="%6."/>
      <w:lvlJc w:val="right"/>
      <w:pPr>
        <w:ind w:left="4201" w:hanging="180"/>
      </w:pPr>
    </w:lvl>
    <w:lvl w:ilvl="6" w:tplc="0419000F">
      <w:start w:val="1"/>
      <w:numFmt w:val="decimal"/>
      <w:lvlText w:val="%7."/>
      <w:lvlJc w:val="left"/>
      <w:pPr>
        <w:ind w:left="4921" w:hanging="360"/>
      </w:pPr>
    </w:lvl>
    <w:lvl w:ilvl="7" w:tplc="04190019">
      <w:start w:val="1"/>
      <w:numFmt w:val="lowerLetter"/>
      <w:lvlText w:val="%8."/>
      <w:lvlJc w:val="left"/>
      <w:pPr>
        <w:ind w:left="5641" w:hanging="360"/>
      </w:pPr>
    </w:lvl>
    <w:lvl w:ilvl="8" w:tplc="0419001B">
      <w:start w:val="1"/>
      <w:numFmt w:val="lowerRoman"/>
      <w:lvlText w:val="%9."/>
      <w:lvlJc w:val="right"/>
      <w:pPr>
        <w:ind w:left="6361" w:hanging="180"/>
      </w:pPr>
    </w:lvl>
  </w:abstractNum>
  <w:abstractNum w:abstractNumId="2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12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BC6516"/>
    <w:rsid w:val="00303BE2"/>
    <w:rsid w:val="00B15617"/>
    <w:rsid w:val="00B63EA7"/>
    <w:rsid w:val="00B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29134A-FAE5-41EC-A864-9C3051910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BE2"/>
    <w:pPr>
      <w:spacing w:after="160" w:line="259" w:lineRule="auto"/>
    </w:pPr>
    <w:rPr>
      <w:lang w:val="ru"/>
    </w:rPr>
  </w:style>
  <w:style w:type="paragraph" w:styleId="3">
    <w:name w:val="heading 3"/>
    <w:basedOn w:val="a"/>
    <w:next w:val="a"/>
    <w:link w:val="30"/>
    <w:qFormat/>
    <w:rsid w:val="00303BE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3BE2"/>
    <w:rPr>
      <w:rFonts w:ascii="Arial LatArm" w:eastAsia="Times New Roman" w:hAnsi="Arial LatArm" w:cs="Times New Roman"/>
      <w:i/>
      <w:sz w:val="20"/>
      <w:szCs w:val="20"/>
      <w:lang w:val="ru"/>
    </w:rPr>
  </w:style>
  <w:style w:type="character" w:styleId="a3">
    <w:name w:val="Hyperlink"/>
    <w:basedOn w:val="a0"/>
    <w:uiPriority w:val="99"/>
    <w:unhideWhenUsed/>
    <w:rsid w:val="00303BE2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303BE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ru"/>
    </w:rPr>
  </w:style>
  <w:style w:type="character" w:customStyle="1" w:styleId="20">
    <w:name w:val="Основной текст с отступом 2 Знак"/>
    <w:basedOn w:val="a0"/>
    <w:link w:val="2"/>
    <w:rsid w:val="00303BE2"/>
    <w:rPr>
      <w:rFonts w:ascii="Baltica" w:eastAsia="Times New Roman" w:hAnsi="Baltica" w:cs="Times New Roman"/>
      <w:sz w:val="20"/>
      <w:szCs w:val="20"/>
      <w:lang w:val="ru"/>
    </w:rPr>
  </w:style>
  <w:style w:type="paragraph" w:customStyle="1" w:styleId="norm">
    <w:name w:val="norm"/>
    <w:basedOn w:val="a"/>
    <w:rsid w:val="00303BE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paragraph" w:styleId="a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30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5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6"/>
    <w:uiPriority w:val="34"/>
    <w:qFormat/>
    <w:rsid w:val="00303BE2"/>
    <w:pPr>
      <w:spacing w:after="200" w:line="276" w:lineRule="auto"/>
      <w:ind w:left="720"/>
      <w:contextualSpacing/>
    </w:pPr>
  </w:style>
  <w:style w:type="table" w:styleId="a7">
    <w:name w:val="Table Grid"/>
    <w:basedOn w:val="a1"/>
    <w:uiPriority w:val="39"/>
    <w:rsid w:val="00303B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303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val="ru"/>
    </w:rPr>
  </w:style>
  <w:style w:type="paragraph" w:styleId="a8">
    <w:name w:val="Balloon Text"/>
    <w:basedOn w:val="a"/>
    <w:link w:val="a9"/>
    <w:uiPriority w:val="99"/>
    <w:semiHidden/>
    <w:unhideWhenUsed/>
    <w:rsid w:val="0030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3BE2"/>
    <w:rPr>
      <w:rFonts w:ascii="Tahoma" w:hAnsi="Tahoma" w:cs="Tahoma"/>
      <w:sz w:val="16"/>
      <w:szCs w:val="16"/>
      <w:lang w:val="ru"/>
    </w:rPr>
  </w:style>
  <w:style w:type="character" w:customStyle="1" w:styleId="a6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5"/>
    <w:uiPriority w:val="34"/>
    <w:qFormat/>
    <w:locked/>
    <w:rsid w:val="00303BE2"/>
    <w:rPr>
      <w:lang w:val="ru"/>
    </w:rPr>
  </w:style>
  <w:style w:type="paragraph" w:customStyle="1" w:styleId="Style1">
    <w:name w:val="Style1"/>
    <w:basedOn w:val="aa"/>
    <w:qFormat/>
    <w:rsid w:val="00303BE2"/>
    <w:rPr>
      <w:rFonts w:ascii="GHEA Grapalat" w:eastAsia="Times New Roman" w:hAnsi="GHEA Grapalat" w:cs="Times New Roman"/>
      <w:b/>
      <w:bCs/>
      <w:color w:val="000000"/>
      <w:sz w:val="16"/>
      <w:szCs w:val="16"/>
      <w:lang w:val="ru"/>
    </w:rPr>
  </w:style>
  <w:style w:type="paragraph" w:styleId="aa">
    <w:name w:val="No Spacing"/>
    <w:uiPriority w:val="1"/>
    <w:qFormat/>
    <w:rsid w:val="00303BE2"/>
    <w:pPr>
      <w:spacing w:after="0" w:line="240" w:lineRule="auto"/>
    </w:pPr>
    <w:rPr>
      <w:lang w:val="ru"/>
    </w:rPr>
  </w:style>
  <w:style w:type="paragraph" w:styleId="ab">
    <w:name w:val="Body Text Indent"/>
    <w:basedOn w:val="a"/>
    <w:link w:val="ac"/>
    <w:uiPriority w:val="99"/>
    <w:semiHidden/>
    <w:unhideWhenUsed/>
    <w:rsid w:val="00303BE2"/>
    <w:pPr>
      <w:spacing w:after="120" w:line="276" w:lineRule="auto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303BE2"/>
    <w:rPr>
      <w:lang w:val="ru"/>
    </w:rPr>
  </w:style>
  <w:style w:type="paragraph" w:styleId="31">
    <w:name w:val="Body Text Indent 3"/>
    <w:basedOn w:val="a"/>
    <w:link w:val="32"/>
    <w:uiPriority w:val="99"/>
    <w:semiHidden/>
    <w:unhideWhenUsed/>
    <w:rsid w:val="00303B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03BE2"/>
    <w:rPr>
      <w:sz w:val="16"/>
      <w:szCs w:val="16"/>
      <w:lang w:val="ru"/>
    </w:rPr>
  </w:style>
  <w:style w:type="paragraph" w:customStyle="1" w:styleId="ListParagraph1">
    <w:name w:val="List Paragraph1"/>
    <w:basedOn w:val="a"/>
    <w:qFormat/>
    <w:rsid w:val="00303B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customStyle="1" w:styleId="ListParagraph2">
    <w:name w:val="List Paragraph2"/>
    <w:basedOn w:val="a"/>
    <w:rsid w:val="00303BE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"/>
    </w:rPr>
  </w:style>
  <w:style w:type="paragraph" w:styleId="ad">
    <w:name w:val="footnote text"/>
    <w:basedOn w:val="a"/>
    <w:link w:val="ae"/>
    <w:semiHidden/>
    <w:rsid w:val="00303B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e">
    <w:name w:val="Текст сноски Знак"/>
    <w:basedOn w:val="a0"/>
    <w:link w:val="ad"/>
    <w:semiHidden/>
    <w:rsid w:val="00303BE2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f">
    <w:name w:val="footnote reference"/>
    <w:semiHidden/>
    <w:rsid w:val="00303B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4915</Words>
  <Characters>28022</Characters>
  <Application>Microsoft Office Word</Application>
  <DocSecurity>0</DocSecurity>
  <Lines>233</Lines>
  <Paragraphs>65</Paragraphs>
  <ScaleCrop>false</ScaleCrop>
  <Company/>
  <LinksUpToDate>false</LinksUpToDate>
  <CharactersWithSpaces>32872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asasa asasa</dc:creator>
  <cp:keywords/>
  <dc:description/>
  <cp:lastModifiedBy>asasa asasa</cp:lastModifiedBy>
  <cp:revision>2</cp:revision>
  <dcterms:created xsi:type="dcterms:W3CDTF">2026-06-12T13:11:00Z</dcterms:created>
  <dcterms:modified xsi:type="dcterms:W3CDTF">2026-06-12T13:12:00Z</dcterms:modified>
</cp:coreProperties>
</file>